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7BAD" w14:textId="15EB01CF" w:rsidR="00EF7399" w:rsidRDefault="006540B1">
      <w:pPr>
        <w:pStyle w:val="Corpsdetexte"/>
        <w:ind w:left="1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B12927" wp14:editId="57ABC7F2">
            <wp:extent cx="1171575" cy="918608"/>
            <wp:effectExtent l="0" t="0" r="0" b="0"/>
            <wp:docPr id="635756584" name="Image 11" descr="Une image contenant Police, Graphique, symbol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756584" name="Image 11" descr="Une image contenant Police, Graphique, symbole, logo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566" cy="92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A4EBA" w14:textId="77777777" w:rsidR="00EF7399" w:rsidRDefault="00EF7399">
      <w:pPr>
        <w:pStyle w:val="Corpsdetexte"/>
        <w:spacing w:before="10"/>
        <w:rPr>
          <w:rFonts w:ascii="Times New Roman"/>
          <w:sz w:val="10"/>
        </w:rPr>
      </w:pPr>
    </w:p>
    <w:p w14:paraId="65201E99" w14:textId="77777777" w:rsidR="00EF7399" w:rsidRDefault="00EF7399">
      <w:pPr>
        <w:pStyle w:val="Corpsdetexte"/>
        <w:rPr>
          <w:sz w:val="20"/>
        </w:rPr>
      </w:pPr>
    </w:p>
    <w:p w14:paraId="1C42BB83" w14:textId="77777777" w:rsidR="00EF7399" w:rsidRDefault="00EF7399">
      <w:pPr>
        <w:pStyle w:val="Corpsdetexte"/>
        <w:spacing w:before="3"/>
        <w:rPr>
          <w:sz w:val="27"/>
        </w:rPr>
      </w:pPr>
    </w:p>
    <w:p w14:paraId="47204198" w14:textId="77777777" w:rsidR="00EF7399" w:rsidRDefault="005D1C3A">
      <w:pPr>
        <w:pStyle w:val="Titre"/>
        <w:spacing w:before="28"/>
        <w:ind w:left="441"/>
      </w:pPr>
      <w:r>
        <w:rPr>
          <w:color w:val="1B0D71"/>
          <w:sz w:val="36"/>
        </w:rPr>
        <w:t>C</w:t>
      </w:r>
      <w:r>
        <w:rPr>
          <w:color w:val="1B0D71"/>
        </w:rPr>
        <w:t>ONVENTION</w:t>
      </w:r>
      <w:r>
        <w:rPr>
          <w:color w:val="1B0D71"/>
          <w:spacing w:val="-2"/>
        </w:rPr>
        <w:t xml:space="preserve"> </w:t>
      </w:r>
      <w:r>
        <w:rPr>
          <w:color w:val="1B0D71"/>
        </w:rPr>
        <w:t>DE</w:t>
      </w:r>
      <w:r>
        <w:rPr>
          <w:color w:val="1B0D71"/>
          <w:spacing w:val="-3"/>
        </w:rPr>
        <w:t xml:space="preserve"> </w:t>
      </w:r>
      <w:r>
        <w:rPr>
          <w:color w:val="1B0D71"/>
        </w:rPr>
        <w:t>PARTENARIAT</w:t>
      </w:r>
      <w:r>
        <w:rPr>
          <w:color w:val="1B0D71"/>
          <w:spacing w:val="-4"/>
        </w:rPr>
        <w:t xml:space="preserve"> </w:t>
      </w:r>
      <w:r>
        <w:rPr>
          <w:color w:val="1B0D71"/>
        </w:rPr>
        <w:t>ENTRE</w:t>
      </w:r>
      <w:r>
        <w:rPr>
          <w:color w:val="1B0D71"/>
          <w:spacing w:val="-1"/>
        </w:rPr>
        <w:t xml:space="preserve"> </w:t>
      </w:r>
      <w:r>
        <w:rPr>
          <w:color w:val="1B0D71"/>
          <w:sz w:val="36"/>
        </w:rPr>
        <w:t>F</w:t>
      </w:r>
      <w:r>
        <w:rPr>
          <w:color w:val="1B0D71"/>
        </w:rPr>
        <w:t>RANCE</w:t>
      </w:r>
      <w:r>
        <w:rPr>
          <w:color w:val="1B0D71"/>
          <w:spacing w:val="-2"/>
        </w:rPr>
        <w:t xml:space="preserve"> </w:t>
      </w:r>
      <w:r>
        <w:rPr>
          <w:color w:val="1B0D71"/>
        </w:rPr>
        <w:t>TERRE</w:t>
      </w:r>
      <w:r>
        <w:rPr>
          <w:color w:val="1B0D71"/>
          <w:spacing w:val="-3"/>
        </w:rPr>
        <w:t xml:space="preserve"> </w:t>
      </w:r>
      <w:r>
        <w:rPr>
          <w:color w:val="1B0D71"/>
        </w:rPr>
        <w:t>D</w:t>
      </w:r>
      <w:r>
        <w:rPr>
          <w:color w:val="1B0D71"/>
          <w:sz w:val="36"/>
        </w:rPr>
        <w:t>’</w:t>
      </w:r>
      <w:r>
        <w:rPr>
          <w:color w:val="1B0D71"/>
        </w:rPr>
        <w:t>ASILE</w:t>
      </w:r>
      <w:r>
        <w:rPr>
          <w:color w:val="1B0D71"/>
          <w:spacing w:val="-2"/>
        </w:rPr>
        <w:t xml:space="preserve"> </w:t>
      </w:r>
      <w:r>
        <w:rPr>
          <w:color w:val="1B0D71"/>
        </w:rPr>
        <w:t>ET</w:t>
      </w:r>
      <w:r>
        <w:rPr>
          <w:color w:val="1B0D71"/>
          <w:spacing w:val="-3"/>
        </w:rPr>
        <w:t xml:space="preserve"> </w:t>
      </w:r>
      <w:r>
        <w:rPr>
          <w:color w:val="1B0D71"/>
          <w:shd w:val="clear" w:color="auto" w:fill="FFFF00"/>
        </w:rPr>
        <w:t>XXX</w:t>
      </w:r>
    </w:p>
    <w:p w14:paraId="3B81361E" w14:textId="77777777" w:rsidR="00EF7399" w:rsidRDefault="00EF7399">
      <w:pPr>
        <w:pStyle w:val="Corpsdetexte"/>
        <w:rPr>
          <w:b/>
          <w:sz w:val="36"/>
        </w:rPr>
      </w:pPr>
    </w:p>
    <w:p w14:paraId="6705E4D4" w14:textId="77777777" w:rsidR="00EF7399" w:rsidRDefault="00EF7399">
      <w:pPr>
        <w:pStyle w:val="Corpsdetexte"/>
        <w:spacing w:before="2"/>
        <w:rPr>
          <w:b/>
          <w:sz w:val="30"/>
        </w:rPr>
      </w:pPr>
    </w:p>
    <w:p w14:paraId="6828813D" w14:textId="77777777" w:rsidR="00EF7399" w:rsidRDefault="005D1C3A">
      <w:pPr>
        <w:pStyle w:val="Titre"/>
      </w:pPr>
      <w:r>
        <w:rPr>
          <w:color w:val="1B0D71"/>
          <w:sz w:val="36"/>
        </w:rPr>
        <w:t>E</w:t>
      </w:r>
      <w:r>
        <w:rPr>
          <w:color w:val="1B0D71"/>
        </w:rPr>
        <w:t>NTRE</w:t>
      </w:r>
    </w:p>
    <w:p w14:paraId="74F2F466" w14:textId="77777777" w:rsidR="00EF7399" w:rsidRDefault="005D1C3A">
      <w:pPr>
        <w:spacing w:before="323"/>
        <w:ind w:left="136"/>
        <w:rPr>
          <w:b/>
        </w:rPr>
      </w:pPr>
      <w:r>
        <w:rPr>
          <w:b/>
          <w:color w:val="0D0D0D"/>
        </w:rPr>
        <w:t>FRANCE</w:t>
      </w:r>
      <w:r>
        <w:rPr>
          <w:b/>
          <w:color w:val="0D0D0D"/>
          <w:spacing w:val="-2"/>
        </w:rPr>
        <w:t xml:space="preserve"> </w:t>
      </w:r>
      <w:r>
        <w:rPr>
          <w:b/>
          <w:color w:val="0D0D0D"/>
        </w:rPr>
        <w:t>TERRE</w:t>
      </w:r>
      <w:r>
        <w:rPr>
          <w:b/>
          <w:color w:val="0D0D0D"/>
          <w:spacing w:val="-2"/>
        </w:rPr>
        <w:t xml:space="preserve"> </w:t>
      </w:r>
      <w:r>
        <w:rPr>
          <w:b/>
          <w:color w:val="0D0D0D"/>
        </w:rPr>
        <w:t>D’ASILE</w:t>
      </w:r>
    </w:p>
    <w:p w14:paraId="2796D4D5" w14:textId="77777777" w:rsidR="00EF7399" w:rsidRDefault="005D1C3A">
      <w:pPr>
        <w:pStyle w:val="Corpsdetexte"/>
        <w:ind w:left="136" w:right="659"/>
      </w:pPr>
      <w:r>
        <w:rPr>
          <w:color w:val="0D0D0D"/>
        </w:rPr>
        <w:t>Association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loi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1091,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dont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le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siège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social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est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situé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24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rue</w:t>
      </w:r>
      <w:r>
        <w:rPr>
          <w:color w:val="0D0D0D"/>
          <w:spacing w:val="22"/>
        </w:rPr>
        <w:t xml:space="preserve"> </w:t>
      </w:r>
      <w:r>
        <w:rPr>
          <w:color w:val="0D0D0D"/>
        </w:rPr>
        <w:t>Marc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Seguin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75018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Paris,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représentée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par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Delphine ROUILLEAULT,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Directrice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Générale.</w:t>
      </w:r>
    </w:p>
    <w:p w14:paraId="606FB8E2" w14:textId="77777777" w:rsidR="00EF7399" w:rsidRDefault="00EF7399">
      <w:pPr>
        <w:pStyle w:val="Corpsdetexte"/>
        <w:spacing w:before="1"/>
      </w:pPr>
    </w:p>
    <w:p w14:paraId="39149736" w14:textId="77777777" w:rsidR="00EF7399" w:rsidRDefault="005D1C3A">
      <w:pPr>
        <w:pStyle w:val="Corpsdetexte"/>
        <w:ind w:left="136"/>
      </w:pPr>
      <w:r>
        <w:rPr>
          <w:color w:val="0D0D0D"/>
        </w:rPr>
        <w:t>Référencée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comme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suivant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:</w:t>
      </w:r>
    </w:p>
    <w:p w14:paraId="65F9B5AD" w14:textId="77777777" w:rsidR="00EF7399" w:rsidRDefault="005D1C3A">
      <w:pPr>
        <w:pStyle w:val="Paragraphedeliste"/>
        <w:numPr>
          <w:ilvl w:val="0"/>
          <w:numId w:val="4"/>
        </w:numPr>
        <w:tabs>
          <w:tab w:val="left" w:pos="856"/>
          <w:tab w:val="left" w:pos="857"/>
        </w:tabs>
        <w:ind w:hanging="361"/>
      </w:pPr>
      <w:r>
        <w:rPr>
          <w:color w:val="0D0D0D"/>
        </w:rPr>
        <w:t>N°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SIRET :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784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547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507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00433</w:t>
      </w:r>
    </w:p>
    <w:p w14:paraId="37BB9D7E" w14:textId="77777777" w:rsidR="00EF7399" w:rsidRDefault="005D1C3A">
      <w:pPr>
        <w:pStyle w:val="Paragraphedeliste"/>
        <w:numPr>
          <w:ilvl w:val="0"/>
          <w:numId w:val="4"/>
        </w:numPr>
        <w:tabs>
          <w:tab w:val="left" w:pos="856"/>
          <w:tab w:val="left" w:pos="857"/>
        </w:tabs>
        <w:spacing w:before="3" w:line="237" w:lineRule="auto"/>
        <w:ind w:right="832"/>
      </w:pPr>
      <w:r>
        <w:rPr>
          <w:color w:val="0D0D0D"/>
        </w:rPr>
        <w:t>Code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APE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: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8790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BN°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TVA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: intracommunautaire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: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exonéré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selon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les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articles 261-4-4a,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261-7-1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et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261-4-9 du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Code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général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des impôts.</w:t>
      </w:r>
    </w:p>
    <w:p w14:paraId="3395B6FA" w14:textId="77777777" w:rsidR="00EF7399" w:rsidRDefault="005D1C3A">
      <w:pPr>
        <w:spacing w:before="5"/>
        <w:ind w:left="136"/>
        <w:rPr>
          <w:b/>
          <w:sz w:val="29"/>
        </w:rPr>
      </w:pPr>
      <w:r>
        <w:rPr>
          <w:b/>
          <w:color w:val="1B0D71"/>
          <w:sz w:val="36"/>
        </w:rPr>
        <w:t>E</w:t>
      </w:r>
      <w:r>
        <w:rPr>
          <w:b/>
          <w:color w:val="1B0D71"/>
          <w:sz w:val="29"/>
        </w:rPr>
        <w:t>T</w:t>
      </w:r>
    </w:p>
    <w:p w14:paraId="1199643F" w14:textId="77777777" w:rsidR="00EF7399" w:rsidRDefault="00EF7399">
      <w:pPr>
        <w:pStyle w:val="Corpsdetexte"/>
        <w:spacing w:before="3"/>
        <w:rPr>
          <w:b/>
          <w:sz w:val="19"/>
        </w:rPr>
      </w:pPr>
    </w:p>
    <w:p w14:paraId="44A78D0B" w14:textId="77777777" w:rsidR="00EF7399" w:rsidRDefault="005D1C3A">
      <w:pPr>
        <w:spacing w:before="56" w:line="268" w:lineRule="exact"/>
        <w:ind w:left="136"/>
        <w:rPr>
          <w:b/>
        </w:rPr>
      </w:pPr>
      <w:r>
        <w:rPr>
          <w:b/>
          <w:color w:val="0D0D0D"/>
          <w:shd w:val="clear" w:color="auto" w:fill="FFFF00"/>
        </w:rPr>
        <w:t>(NOM)</w:t>
      </w:r>
    </w:p>
    <w:p w14:paraId="6ADAB5C3" w14:textId="77777777" w:rsidR="00EF7399" w:rsidRDefault="005D1C3A">
      <w:pPr>
        <w:pStyle w:val="Corpsdetexte"/>
        <w:ind w:left="136" w:right="659"/>
      </w:pPr>
      <w:r>
        <w:rPr>
          <w:color w:val="0D0D0D"/>
        </w:rPr>
        <w:t>Association</w:t>
      </w:r>
      <w:r>
        <w:rPr>
          <w:color w:val="0D0D0D"/>
          <w:spacing w:val="26"/>
        </w:rPr>
        <w:t xml:space="preserve"> </w:t>
      </w:r>
      <w:r>
        <w:rPr>
          <w:color w:val="0D0D0D"/>
        </w:rPr>
        <w:t>dont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le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siège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social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est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situé</w:t>
      </w:r>
      <w:r>
        <w:rPr>
          <w:color w:val="0D0D0D"/>
          <w:spacing w:val="26"/>
        </w:rPr>
        <w:t xml:space="preserve"> </w:t>
      </w:r>
      <w:r>
        <w:rPr>
          <w:color w:val="0D0D0D"/>
          <w:shd w:val="clear" w:color="auto" w:fill="FFFF00"/>
        </w:rPr>
        <w:t>xxx</w:t>
      </w:r>
      <w:r>
        <w:rPr>
          <w:color w:val="0D0D0D"/>
          <w:spacing w:val="27"/>
          <w:shd w:val="clear" w:color="auto" w:fill="FFFF00"/>
        </w:rPr>
        <w:t xml:space="preserve"> </w:t>
      </w:r>
      <w:r>
        <w:rPr>
          <w:color w:val="0D0D0D"/>
          <w:shd w:val="clear" w:color="auto" w:fill="FFFF00"/>
        </w:rPr>
        <w:t>(adresse)</w:t>
      </w:r>
      <w:r>
        <w:rPr>
          <w:color w:val="0D0D0D"/>
        </w:rPr>
        <w:t>,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représentée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par</w:t>
      </w:r>
      <w:r>
        <w:rPr>
          <w:color w:val="0D0D0D"/>
          <w:spacing w:val="27"/>
        </w:rPr>
        <w:t xml:space="preserve"> </w:t>
      </w:r>
      <w:r>
        <w:rPr>
          <w:color w:val="0D0D0D"/>
          <w:shd w:val="clear" w:color="auto" w:fill="FFFF00"/>
        </w:rPr>
        <w:t>xxx</w:t>
      </w:r>
      <w:r>
        <w:rPr>
          <w:color w:val="0D0D0D"/>
          <w:spacing w:val="27"/>
          <w:shd w:val="clear" w:color="auto" w:fill="FFFF00"/>
        </w:rPr>
        <w:t xml:space="preserve"> </w:t>
      </w:r>
      <w:r>
        <w:rPr>
          <w:color w:val="0D0D0D"/>
          <w:shd w:val="clear" w:color="auto" w:fill="FFFF00"/>
        </w:rPr>
        <w:t>(NOM</w:t>
      </w:r>
      <w:r>
        <w:rPr>
          <w:color w:val="0D0D0D"/>
          <w:spacing w:val="28"/>
          <w:shd w:val="clear" w:color="auto" w:fill="FFFF00"/>
        </w:rPr>
        <w:t xml:space="preserve"> </w:t>
      </w:r>
      <w:r>
        <w:rPr>
          <w:color w:val="0D0D0D"/>
          <w:shd w:val="clear" w:color="auto" w:fill="FFFF00"/>
        </w:rPr>
        <w:t>et</w:t>
      </w:r>
      <w:r>
        <w:rPr>
          <w:color w:val="0D0D0D"/>
          <w:spacing w:val="29"/>
          <w:shd w:val="clear" w:color="auto" w:fill="FFFF00"/>
        </w:rPr>
        <w:t xml:space="preserve"> </w:t>
      </w:r>
      <w:r>
        <w:rPr>
          <w:color w:val="0D0D0D"/>
          <w:shd w:val="clear" w:color="auto" w:fill="FFFF00"/>
        </w:rPr>
        <w:t>Prénom)</w:t>
      </w:r>
      <w:r>
        <w:rPr>
          <w:color w:val="0D0D0D"/>
        </w:rPr>
        <w:t>,</w:t>
      </w:r>
      <w:r>
        <w:rPr>
          <w:color w:val="0D0D0D"/>
          <w:spacing w:val="25"/>
        </w:rPr>
        <w:t xml:space="preserve"> </w:t>
      </w:r>
      <w:r>
        <w:rPr>
          <w:color w:val="0D0D0D"/>
        </w:rPr>
        <w:t>en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qualité de</w:t>
      </w:r>
      <w:r>
        <w:rPr>
          <w:color w:val="0D0D0D"/>
          <w:spacing w:val="1"/>
        </w:rPr>
        <w:t xml:space="preserve"> </w:t>
      </w:r>
      <w:r>
        <w:rPr>
          <w:color w:val="0D0D0D"/>
          <w:shd w:val="clear" w:color="auto" w:fill="FFFF00"/>
        </w:rPr>
        <w:t>xxx (fonction).</w:t>
      </w:r>
    </w:p>
    <w:p w14:paraId="637BE0B7" w14:textId="77777777" w:rsidR="00EF7399" w:rsidRDefault="00EF7399">
      <w:pPr>
        <w:pStyle w:val="Corpsdetexte"/>
        <w:spacing w:before="1"/>
        <w:rPr>
          <w:sz w:val="28"/>
        </w:rPr>
      </w:pPr>
    </w:p>
    <w:p w14:paraId="2268B575" w14:textId="77777777" w:rsidR="00EF7399" w:rsidRDefault="005D1C3A">
      <w:pPr>
        <w:pStyle w:val="Corpsdetexte"/>
        <w:ind w:left="136"/>
      </w:pPr>
      <w:r>
        <w:rPr>
          <w:color w:val="0D0D0D"/>
        </w:rPr>
        <w:t>Référencé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comme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suivant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:</w:t>
      </w:r>
    </w:p>
    <w:p w14:paraId="26060F57" w14:textId="77777777" w:rsidR="00EF7399" w:rsidRDefault="005D1C3A">
      <w:pPr>
        <w:pStyle w:val="Paragraphedeliste"/>
        <w:numPr>
          <w:ilvl w:val="0"/>
          <w:numId w:val="4"/>
        </w:numPr>
        <w:tabs>
          <w:tab w:val="left" w:pos="856"/>
          <w:tab w:val="left" w:pos="857"/>
        </w:tabs>
        <w:spacing w:before="1" w:line="279" w:lineRule="exact"/>
        <w:ind w:hanging="361"/>
      </w:pPr>
      <w:r>
        <w:rPr>
          <w:color w:val="0D0D0D"/>
        </w:rPr>
        <w:t>N°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SIRET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:</w:t>
      </w:r>
      <w:r>
        <w:rPr>
          <w:color w:val="0D0D0D"/>
          <w:spacing w:val="-2"/>
        </w:rPr>
        <w:t xml:space="preserve"> </w:t>
      </w:r>
      <w:r>
        <w:rPr>
          <w:color w:val="0D0D0D"/>
          <w:shd w:val="clear" w:color="auto" w:fill="FFFF00"/>
        </w:rPr>
        <w:t>xxx</w:t>
      </w:r>
    </w:p>
    <w:p w14:paraId="51873B2B" w14:textId="77777777" w:rsidR="00EF7399" w:rsidRDefault="005D1C3A">
      <w:pPr>
        <w:pStyle w:val="Paragraphedeliste"/>
        <w:numPr>
          <w:ilvl w:val="0"/>
          <w:numId w:val="4"/>
        </w:numPr>
        <w:tabs>
          <w:tab w:val="left" w:pos="856"/>
          <w:tab w:val="left" w:pos="857"/>
        </w:tabs>
        <w:spacing w:line="279" w:lineRule="exact"/>
        <w:ind w:hanging="361"/>
      </w:pPr>
      <w:r>
        <w:rPr>
          <w:color w:val="0D0D0D"/>
        </w:rPr>
        <w:t>Code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APE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: </w:t>
      </w:r>
      <w:r>
        <w:rPr>
          <w:color w:val="0D0D0D"/>
          <w:shd w:val="clear" w:color="auto" w:fill="FFFF00"/>
        </w:rPr>
        <w:t>xxx</w:t>
      </w:r>
    </w:p>
    <w:p w14:paraId="4BF5D429" w14:textId="77777777" w:rsidR="00EF7399" w:rsidRDefault="00EF7399">
      <w:pPr>
        <w:pStyle w:val="Corpsdetexte"/>
        <w:rPr>
          <w:sz w:val="28"/>
        </w:rPr>
      </w:pPr>
    </w:p>
    <w:p w14:paraId="30D9062E" w14:textId="77777777" w:rsidR="00EF7399" w:rsidRDefault="00EF7399">
      <w:pPr>
        <w:pStyle w:val="Corpsdetexte"/>
        <w:rPr>
          <w:sz w:val="28"/>
        </w:rPr>
      </w:pPr>
    </w:p>
    <w:p w14:paraId="10CEF206" w14:textId="77777777" w:rsidR="00EF7399" w:rsidRDefault="005D1C3A">
      <w:pPr>
        <w:spacing w:before="1"/>
        <w:ind w:left="136"/>
        <w:rPr>
          <w:b/>
        </w:rPr>
      </w:pPr>
      <w:r>
        <w:rPr>
          <w:b/>
          <w:color w:val="0D0D0D"/>
        </w:rPr>
        <w:t>Ci-après</w:t>
      </w:r>
      <w:r>
        <w:rPr>
          <w:b/>
          <w:color w:val="0D0D0D"/>
          <w:spacing w:val="-2"/>
        </w:rPr>
        <w:t xml:space="preserve"> </w:t>
      </w:r>
      <w:r>
        <w:rPr>
          <w:b/>
          <w:color w:val="0D0D0D"/>
        </w:rPr>
        <w:t>dénommées</w:t>
      </w:r>
      <w:r>
        <w:rPr>
          <w:b/>
          <w:color w:val="0D0D0D"/>
          <w:spacing w:val="-2"/>
        </w:rPr>
        <w:t xml:space="preserve"> </w:t>
      </w:r>
      <w:r>
        <w:rPr>
          <w:b/>
          <w:color w:val="0D0D0D"/>
        </w:rPr>
        <w:t>«</w:t>
      </w:r>
      <w:r>
        <w:rPr>
          <w:b/>
          <w:color w:val="0D0D0D"/>
          <w:spacing w:val="-2"/>
        </w:rPr>
        <w:t xml:space="preserve"> </w:t>
      </w:r>
      <w:r>
        <w:rPr>
          <w:b/>
          <w:color w:val="0D0D0D"/>
        </w:rPr>
        <w:t>les</w:t>
      </w:r>
      <w:r>
        <w:rPr>
          <w:b/>
          <w:color w:val="0D0D0D"/>
          <w:spacing w:val="-4"/>
        </w:rPr>
        <w:t xml:space="preserve"> </w:t>
      </w:r>
      <w:r>
        <w:rPr>
          <w:b/>
          <w:color w:val="0D0D0D"/>
        </w:rPr>
        <w:t>Parties</w:t>
      </w:r>
      <w:r>
        <w:rPr>
          <w:b/>
          <w:color w:val="0D0D0D"/>
          <w:spacing w:val="-2"/>
        </w:rPr>
        <w:t xml:space="preserve"> </w:t>
      </w:r>
      <w:r>
        <w:rPr>
          <w:b/>
          <w:color w:val="0D0D0D"/>
        </w:rPr>
        <w:t>»</w:t>
      </w:r>
    </w:p>
    <w:p w14:paraId="6E278574" w14:textId="77777777" w:rsidR="00EF7399" w:rsidRDefault="00EF7399">
      <w:pPr>
        <w:pStyle w:val="Corpsdetexte"/>
        <w:rPr>
          <w:b/>
        </w:rPr>
      </w:pPr>
    </w:p>
    <w:p w14:paraId="7D379299" w14:textId="77777777" w:rsidR="00EF7399" w:rsidRDefault="00EF7399">
      <w:pPr>
        <w:pStyle w:val="Corpsdetexte"/>
        <w:spacing w:before="4"/>
        <w:rPr>
          <w:b/>
          <w:sz w:val="26"/>
        </w:rPr>
      </w:pPr>
    </w:p>
    <w:p w14:paraId="7933475C" w14:textId="77777777" w:rsidR="00EF7399" w:rsidRDefault="00EF7399">
      <w:pPr>
        <w:rPr>
          <w:sz w:val="9"/>
        </w:rPr>
        <w:sectPr w:rsidR="00EF7399">
          <w:type w:val="continuous"/>
          <w:pgSz w:w="11910" w:h="16840"/>
          <w:pgMar w:top="1400" w:right="580" w:bottom="280" w:left="1280" w:header="720" w:footer="720" w:gutter="0"/>
          <w:cols w:space="720"/>
        </w:sectPr>
      </w:pPr>
    </w:p>
    <w:p w14:paraId="3F458796" w14:textId="77777777" w:rsidR="00EF7399" w:rsidRDefault="005D1C3A">
      <w:pPr>
        <w:spacing w:before="38" w:after="23"/>
        <w:ind w:left="136"/>
        <w:rPr>
          <w:b/>
          <w:sz w:val="24"/>
        </w:rPr>
      </w:pPr>
      <w:r>
        <w:rPr>
          <w:b/>
          <w:sz w:val="24"/>
        </w:rPr>
        <w:lastRenderedPageBreak/>
        <w:t>PRÉAMBULE</w:t>
      </w:r>
    </w:p>
    <w:p w14:paraId="696F665F" w14:textId="59F747CB" w:rsidR="00EF7399" w:rsidRDefault="005D1C3A">
      <w:pPr>
        <w:pStyle w:val="Corpsdetexte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E37BE5" wp14:editId="417C55E0">
                <wp:extent cx="5798820" cy="6350"/>
                <wp:effectExtent l="4445" t="0" r="0" b="6350"/>
                <wp:docPr id="65447399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0" y="0"/>
                          <a:chExt cx="9132" cy="10"/>
                        </a:xfrm>
                      </wpg:grpSpPr>
                      <wps:wsp>
                        <wps:cNvPr id="100822444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32AB1E" id="Group 11" o:spid="_x0000_s1026" style="width:456.6pt;height:.5pt;mso-position-horizontal-relative:char;mso-position-vertical-relative:line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">
                <v:rect id="Rectangle 12" o:spid="_x0000_s1027" style="position:absolute;width:913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71B74564" w14:textId="77777777" w:rsidR="00EF7399" w:rsidRDefault="00EF7399">
      <w:pPr>
        <w:pStyle w:val="Corpsdetexte"/>
        <w:spacing w:before="12"/>
        <w:rPr>
          <w:b/>
          <w:sz w:val="13"/>
        </w:rPr>
      </w:pPr>
    </w:p>
    <w:p w14:paraId="1EEE0956" w14:textId="77777777" w:rsidR="00EF7399" w:rsidRDefault="005D1C3A">
      <w:pPr>
        <w:spacing w:before="56" w:line="276" w:lineRule="auto"/>
        <w:ind w:left="136" w:right="833"/>
        <w:jc w:val="both"/>
      </w:pPr>
      <w:r>
        <w:t xml:space="preserve">Est réfugiée, « </w:t>
      </w:r>
      <w:r>
        <w:rPr>
          <w:i/>
        </w:rPr>
        <w:t>toute personne qui, craignant avec raison d’être persécutée du fait de sa race, de sa</w:t>
      </w:r>
      <w:r>
        <w:rPr>
          <w:i/>
          <w:spacing w:val="1"/>
        </w:rPr>
        <w:t xml:space="preserve"> </w:t>
      </w:r>
      <w:r>
        <w:rPr>
          <w:i/>
        </w:rPr>
        <w:t>religion, de sa nationalité, de son appartenance à un groupe social ou de ses opinions politiques, se</w:t>
      </w:r>
      <w:r>
        <w:rPr>
          <w:i/>
          <w:spacing w:val="1"/>
        </w:rPr>
        <w:t xml:space="preserve"> </w:t>
      </w:r>
      <w:r>
        <w:rPr>
          <w:i/>
        </w:rPr>
        <w:t>trouve hors du pays dont elle a la nationalité et qui ne peut, ou, du fait de cette crainte, ne veut se</w:t>
      </w:r>
      <w:r>
        <w:rPr>
          <w:i/>
          <w:spacing w:val="1"/>
        </w:rPr>
        <w:t xml:space="preserve"> </w:t>
      </w:r>
      <w:r>
        <w:rPr>
          <w:i/>
        </w:rPr>
        <w:t>réclamer de la</w:t>
      </w:r>
      <w:r>
        <w:rPr>
          <w:i/>
          <w:spacing w:val="-3"/>
        </w:rPr>
        <w:t xml:space="preserve"> </w:t>
      </w:r>
      <w:r>
        <w:rPr>
          <w:i/>
        </w:rPr>
        <w:t>protection</w:t>
      </w:r>
      <w:r>
        <w:rPr>
          <w:i/>
          <w:spacing w:val="-1"/>
        </w:rPr>
        <w:t xml:space="preserve"> </w:t>
      </w:r>
      <w:r>
        <w:rPr>
          <w:i/>
        </w:rPr>
        <w:t>de ce pays</w:t>
      </w:r>
      <w:r>
        <w:rPr>
          <w:i/>
          <w:spacing w:val="2"/>
        </w:rPr>
        <w:t xml:space="preserve"> </w:t>
      </w:r>
      <w:r>
        <w:t>».</w:t>
      </w:r>
    </w:p>
    <w:p w14:paraId="2CE8F366" w14:textId="77777777" w:rsidR="00EF7399" w:rsidRDefault="00EF7399">
      <w:pPr>
        <w:pStyle w:val="Corpsdetexte"/>
        <w:spacing w:before="4"/>
        <w:rPr>
          <w:sz w:val="16"/>
        </w:rPr>
      </w:pPr>
    </w:p>
    <w:p w14:paraId="7FCE4AA5" w14:textId="16569D7F" w:rsidR="00EF7399" w:rsidRDefault="005D1C3A">
      <w:pPr>
        <w:spacing w:line="276" w:lineRule="auto"/>
        <w:ind w:left="136" w:right="832"/>
        <w:jc w:val="both"/>
      </w:pPr>
      <w:r>
        <w:t xml:space="preserve">Les </w:t>
      </w:r>
      <w:r w:rsidR="00202E7E">
        <w:t>personnes réfugiées</w:t>
      </w:r>
      <w:r>
        <w:t xml:space="preserve"> </w:t>
      </w:r>
      <w:r w:rsidR="00202E7E">
        <w:t xml:space="preserve">statutaires </w:t>
      </w:r>
      <w:r>
        <w:t xml:space="preserve">ont obtenu la protection juridique de la France. </w:t>
      </w:r>
      <w:r w:rsidR="00202E7E">
        <w:t>Elles</w:t>
      </w:r>
      <w:r>
        <w:t xml:space="preserve"> disposent d’une carte de</w:t>
      </w:r>
      <w:r>
        <w:rPr>
          <w:spacing w:val="1"/>
        </w:rPr>
        <w:t xml:space="preserve"> </w:t>
      </w:r>
      <w:r>
        <w:t xml:space="preserve">résident permanent d’une durée de 10 ans renouvelable de plein droit. </w:t>
      </w:r>
      <w:r w:rsidR="00202E7E">
        <w:t xml:space="preserve">Elles </w:t>
      </w:r>
      <w:r>
        <w:t>peuvent travailler et</w:t>
      </w:r>
      <w:r>
        <w:rPr>
          <w:spacing w:val="1"/>
        </w:rPr>
        <w:t xml:space="preserve"> </w:t>
      </w:r>
      <w:r>
        <w:t>bénéficient des mêmes droits et devoirs que les nationaux, excepté le droit de vote. Ainsi, l’article 17</w:t>
      </w:r>
      <w:r>
        <w:rPr>
          <w:spacing w:val="1"/>
        </w:rPr>
        <w:t xml:space="preserve"> </w:t>
      </w:r>
      <w:r>
        <w:t xml:space="preserve">de la Convention de Genève précise que « </w:t>
      </w:r>
      <w:r>
        <w:rPr>
          <w:i/>
        </w:rPr>
        <w:t>les Etats contractants accorderont à tout réfugié résidant</w:t>
      </w:r>
      <w:r>
        <w:rPr>
          <w:i/>
          <w:spacing w:val="1"/>
        </w:rPr>
        <w:t xml:space="preserve"> </w:t>
      </w:r>
      <w:r>
        <w:rPr>
          <w:i/>
        </w:rPr>
        <w:t>régulièrement</w:t>
      </w:r>
      <w:r>
        <w:rPr>
          <w:i/>
          <w:spacing w:val="-9"/>
        </w:rPr>
        <w:t xml:space="preserve"> </w:t>
      </w:r>
      <w:r>
        <w:rPr>
          <w:i/>
        </w:rPr>
        <w:t>sur</w:t>
      </w:r>
      <w:r>
        <w:rPr>
          <w:i/>
          <w:spacing w:val="-6"/>
        </w:rPr>
        <w:t xml:space="preserve"> </w:t>
      </w:r>
      <w:r>
        <w:rPr>
          <w:i/>
        </w:rPr>
        <w:t>leur</w:t>
      </w:r>
      <w:r>
        <w:rPr>
          <w:i/>
          <w:spacing w:val="-6"/>
        </w:rPr>
        <w:t xml:space="preserve"> </w:t>
      </w:r>
      <w:r>
        <w:rPr>
          <w:i/>
        </w:rPr>
        <w:t>territoire</w:t>
      </w:r>
      <w:r>
        <w:rPr>
          <w:i/>
          <w:spacing w:val="-6"/>
        </w:rPr>
        <w:t xml:space="preserve"> </w:t>
      </w:r>
      <w:r>
        <w:rPr>
          <w:i/>
        </w:rPr>
        <w:t>le</w:t>
      </w:r>
      <w:r>
        <w:rPr>
          <w:i/>
          <w:spacing w:val="-7"/>
        </w:rPr>
        <w:t xml:space="preserve"> </w:t>
      </w:r>
      <w:r>
        <w:rPr>
          <w:i/>
        </w:rPr>
        <w:t>traitement</w:t>
      </w:r>
      <w:r>
        <w:rPr>
          <w:i/>
          <w:spacing w:val="-6"/>
        </w:rPr>
        <w:t xml:space="preserve"> </w:t>
      </w:r>
      <w:r>
        <w:rPr>
          <w:i/>
        </w:rPr>
        <w:t>le</w:t>
      </w:r>
      <w:r>
        <w:rPr>
          <w:i/>
          <w:spacing w:val="-7"/>
        </w:rPr>
        <w:t xml:space="preserve"> </w:t>
      </w:r>
      <w:r>
        <w:rPr>
          <w:i/>
        </w:rPr>
        <w:t>plus</w:t>
      </w:r>
      <w:r>
        <w:rPr>
          <w:i/>
          <w:spacing w:val="-6"/>
        </w:rPr>
        <w:t xml:space="preserve"> </w:t>
      </w:r>
      <w:r>
        <w:rPr>
          <w:i/>
        </w:rPr>
        <w:t>favorable</w:t>
      </w:r>
      <w:r>
        <w:rPr>
          <w:i/>
          <w:spacing w:val="-7"/>
        </w:rPr>
        <w:t xml:space="preserve"> </w:t>
      </w:r>
      <w:r>
        <w:rPr>
          <w:i/>
        </w:rPr>
        <w:t>accordé,</w:t>
      </w:r>
      <w:r>
        <w:rPr>
          <w:i/>
          <w:spacing w:val="-7"/>
        </w:rPr>
        <w:t xml:space="preserve"> </w:t>
      </w:r>
      <w:r>
        <w:rPr>
          <w:i/>
        </w:rPr>
        <w:t>dans</w:t>
      </w:r>
      <w:r>
        <w:rPr>
          <w:i/>
          <w:spacing w:val="-6"/>
        </w:rPr>
        <w:t xml:space="preserve"> </w:t>
      </w:r>
      <w:r>
        <w:rPr>
          <w:i/>
        </w:rPr>
        <w:t>les</w:t>
      </w:r>
      <w:r>
        <w:rPr>
          <w:i/>
          <w:spacing w:val="-9"/>
        </w:rPr>
        <w:t xml:space="preserve"> </w:t>
      </w:r>
      <w:r>
        <w:rPr>
          <w:i/>
        </w:rPr>
        <w:t>mêmes</w:t>
      </w:r>
      <w:r>
        <w:rPr>
          <w:i/>
          <w:spacing w:val="-6"/>
        </w:rPr>
        <w:t xml:space="preserve"> </w:t>
      </w:r>
      <w:r>
        <w:rPr>
          <w:i/>
        </w:rPr>
        <w:t>circonstances,</w:t>
      </w:r>
      <w:r>
        <w:rPr>
          <w:i/>
          <w:spacing w:val="-47"/>
        </w:rPr>
        <w:t xml:space="preserve"> </w:t>
      </w:r>
      <w:r>
        <w:rPr>
          <w:i/>
        </w:rPr>
        <w:t>aux ressortissants d’un pays étranger en ce qui concerne l’exercice d’une activité professionnelle</w:t>
      </w:r>
      <w:r>
        <w:rPr>
          <w:i/>
          <w:spacing w:val="1"/>
        </w:rPr>
        <w:t xml:space="preserve"> </w:t>
      </w:r>
      <w:r>
        <w:rPr>
          <w:i/>
        </w:rPr>
        <w:t>salariée</w:t>
      </w:r>
      <w:r>
        <w:rPr>
          <w:i/>
          <w:spacing w:val="-1"/>
        </w:rPr>
        <w:t xml:space="preserve"> </w:t>
      </w:r>
      <w:r>
        <w:t>».</w:t>
      </w:r>
    </w:p>
    <w:p w14:paraId="28129DCB" w14:textId="77777777" w:rsidR="00EF7399" w:rsidRDefault="00EF7399">
      <w:pPr>
        <w:pStyle w:val="Corpsdetexte"/>
        <w:spacing w:before="8"/>
        <w:rPr>
          <w:sz w:val="27"/>
        </w:rPr>
      </w:pPr>
    </w:p>
    <w:p w14:paraId="6D3C4657" w14:textId="78ECFE8D" w:rsidR="00EF7399" w:rsidRDefault="005D1C3A">
      <w:pPr>
        <w:pStyle w:val="Corpsdetexte"/>
        <w:spacing w:line="276" w:lineRule="auto"/>
        <w:ind w:left="136" w:right="830"/>
        <w:jc w:val="both"/>
      </w:pPr>
      <w:r>
        <w:t>Une</w:t>
      </w:r>
      <w:r>
        <w:rPr>
          <w:spacing w:val="-7"/>
        </w:rPr>
        <w:t xml:space="preserve"> </w:t>
      </w:r>
      <w:r w:rsidR="00A419F5">
        <w:t>autre</w:t>
      </w:r>
      <w:r>
        <w:rPr>
          <w:spacing w:val="-7"/>
        </w:rPr>
        <w:t xml:space="preserve"> </w:t>
      </w:r>
      <w:r>
        <w:t>forme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protection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été</w:t>
      </w:r>
      <w:r>
        <w:rPr>
          <w:spacing w:val="-7"/>
        </w:rPr>
        <w:t xml:space="preserve"> </w:t>
      </w:r>
      <w:r>
        <w:t>instaurée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décembre</w:t>
      </w:r>
      <w:r>
        <w:rPr>
          <w:spacing w:val="-10"/>
        </w:rPr>
        <w:t xml:space="preserve"> </w:t>
      </w:r>
      <w:r>
        <w:t>2003</w:t>
      </w:r>
      <w:r>
        <w:rPr>
          <w:spacing w:val="-9"/>
        </w:rPr>
        <w:t xml:space="preserve"> </w:t>
      </w:r>
      <w:r>
        <w:t>pour</w:t>
      </w:r>
      <w:r>
        <w:rPr>
          <w:spacing w:val="-8"/>
        </w:rPr>
        <w:t xml:space="preserve"> </w:t>
      </w:r>
      <w:r>
        <w:t>répondre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situation</w:t>
      </w:r>
      <w:r>
        <w:rPr>
          <w:spacing w:val="-9"/>
        </w:rPr>
        <w:t xml:space="preserve"> </w:t>
      </w:r>
      <w:r>
        <w:t>des</w:t>
      </w:r>
      <w:r>
        <w:rPr>
          <w:spacing w:val="-48"/>
        </w:rPr>
        <w:t xml:space="preserve"> </w:t>
      </w:r>
      <w:r>
        <w:t>personnes</w:t>
      </w:r>
      <w:r>
        <w:rPr>
          <w:spacing w:val="-6"/>
        </w:rPr>
        <w:t xml:space="preserve"> </w:t>
      </w:r>
      <w:r>
        <w:t>menacées</w:t>
      </w:r>
      <w:r>
        <w:rPr>
          <w:spacing w:val="-4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leur</w:t>
      </w:r>
      <w:r>
        <w:rPr>
          <w:spacing w:val="-1"/>
        </w:rPr>
        <w:t xml:space="preserve"> </w:t>
      </w:r>
      <w:r>
        <w:t>pays</w:t>
      </w:r>
      <w:r>
        <w:rPr>
          <w:spacing w:val="-1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rentrent</w:t>
      </w:r>
      <w:r>
        <w:rPr>
          <w:spacing w:val="-1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dans le</w:t>
      </w:r>
      <w:r>
        <w:rPr>
          <w:spacing w:val="-4"/>
        </w:rPr>
        <w:t xml:space="preserve"> </w:t>
      </w:r>
      <w:r>
        <w:t>champ</w:t>
      </w:r>
      <w:r>
        <w:rPr>
          <w:spacing w:val="-6"/>
        </w:rPr>
        <w:t xml:space="preserve"> </w:t>
      </w:r>
      <w:r>
        <w:t>d’application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Convention</w:t>
      </w:r>
      <w:r>
        <w:rPr>
          <w:spacing w:val="-47"/>
        </w:rPr>
        <w:t xml:space="preserve"> </w:t>
      </w:r>
      <w:r>
        <w:t xml:space="preserve">de Genève. Selon l’article L.512-1 du </w:t>
      </w:r>
      <w:hyperlink r:id="rId7">
        <w:r>
          <w:t>Code de l'entrée et du séjour des étrangers et du droit d'asile</w:t>
        </w:r>
      </w:hyperlink>
      <w:r>
        <w:rPr>
          <w:spacing w:val="1"/>
        </w:rPr>
        <w:t xml:space="preserve"> </w:t>
      </w:r>
      <w:r>
        <w:t>(CESEDA), le bénéfice de la protection subsidiaire est accordé à toute personne qui ne remplit pas les</w:t>
      </w:r>
      <w:r>
        <w:rPr>
          <w:spacing w:val="1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voir</w:t>
      </w:r>
      <w:r>
        <w:rPr>
          <w:spacing w:val="-5"/>
        </w:rPr>
        <w:t xml:space="preserve"> </w:t>
      </w:r>
      <w:r>
        <w:t>reconnaître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qualité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réfugié</w:t>
      </w:r>
      <w:r w:rsidR="00446832">
        <w:t>.e</w:t>
      </w:r>
      <w:proofErr w:type="spellEnd"/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exposée</w:t>
      </w:r>
      <w:r>
        <w:rPr>
          <w:spacing w:val="-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pays</w:t>
      </w:r>
      <w:r>
        <w:rPr>
          <w:spacing w:val="-4"/>
        </w:rPr>
        <w:t xml:space="preserve"> </w:t>
      </w:r>
      <w:r>
        <w:t>d’origine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la</w:t>
      </w:r>
      <w:r>
        <w:rPr>
          <w:spacing w:val="-47"/>
        </w:rPr>
        <w:t xml:space="preserve"> </w:t>
      </w:r>
      <w:r w:rsidR="001A092C">
        <w:rPr>
          <w:spacing w:val="-47"/>
        </w:rPr>
        <w:t xml:space="preserve">            </w:t>
      </w:r>
      <w:r>
        <w:t>peine de mort, à la torture ou des peines et traitements inhumains ou dégradants ou, s’agissant d’un</w:t>
      </w:r>
      <w:r>
        <w:rPr>
          <w:spacing w:val="1"/>
        </w:rPr>
        <w:t xml:space="preserve"> </w:t>
      </w:r>
      <w:r>
        <w:t>civil, exposé à une menace grave, directe ou individuelle contre sa vie ou sa personne en raison d’une</w:t>
      </w:r>
      <w:r>
        <w:rPr>
          <w:spacing w:val="-47"/>
        </w:rPr>
        <w:t xml:space="preserve"> </w:t>
      </w:r>
      <w:r>
        <w:t>violence généralisée résultant d’une situation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conflit</w:t>
      </w:r>
      <w:r>
        <w:rPr>
          <w:spacing w:val="-1"/>
        </w:rPr>
        <w:t xml:space="preserve"> </w:t>
      </w:r>
      <w:r>
        <w:t>armé</w:t>
      </w:r>
      <w:r>
        <w:rPr>
          <w:spacing w:val="1"/>
        </w:rPr>
        <w:t xml:space="preserve"> </w:t>
      </w:r>
      <w:r>
        <w:t>interne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international.</w:t>
      </w:r>
    </w:p>
    <w:p w14:paraId="2F3B4C45" w14:textId="77777777" w:rsidR="00482B49" w:rsidRDefault="00482B49">
      <w:pPr>
        <w:pStyle w:val="Corpsdetexte"/>
        <w:spacing w:line="276" w:lineRule="auto"/>
        <w:ind w:left="136" w:right="830"/>
        <w:jc w:val="both"/>
      </w:pPr>
    </w:p>
    <w:p w14:paraId="713EF64A" w14:textId="79AE6A19" w:rsidR="00482B49" w:rsidRDefault="00482B49" w:rsidP="00482B49">
      <w:pPr>
        <w:spacing w:line="276" w:lineRule="auto"/>
        <w:ind w:left="136" w:right="832"/>
        <w:jc w:val="both"/>
      </w:pPr>
      <w:r>
        <w:t>S’agissant du statut d’apatride, la convention de New York du 28 septembre 1954 définit une personne apatride comme « </w:t>
      </w:r>
      <w:r w:rsidRPr="00A419F5">
        <w:rPr>
          <w:i/>
          <w:iCs/>
        </w:rPr>
        <w:t>une personne qu’aucun Etat ne reconnait comme son ressortissant par application de sa législation</w:t>
      </w:r>
      <w:r>
        <w:t xml:space="preserve"> ». </w:t>
      </w:r>
    </w:p>
    <w:p w14:paraId="4D80AF4B" w14:textId="3EBA818F" w:rsidR="00A419F5" w:rsidRDefault="00A419F5">
      <w:pPr>
        <w:pStyle w:val="Corpsdetexte"/>
        <w:spacing w:line="276" w:lineRule="auto"/>
        <w:ind w:left="136" w:right="830"/>
        <w:jc w:val="both"/>
      </w:pPr>
    </w:p>
    <w:p w14:paraId="540E5412" w14:textId="4AB2FFB1" w:rsidR="00B22B67" w:rsidRDefault="00A419F5" w:rsidP="00B22B67">
      <w:pPr>
        <w:pStyle w:val="Corpsdetexte"/>
        <w:spacing w:line="276" w:lineRule="auto"/>
        <w:ind w:left="136" w:right="830"/>
        <w:jc w:val="both"/>
      </w:pPr>
      <w:r>
        <w:t xml:space="preserve">Enfin, </w:t>
      </w:r>
      <w:r w:rsidR="00B22B67">
        <w:t xml:space="preserve">une directive européenne entrée en vigueur en 2001 prévoit la protection temporaire. Elle est née des suites des guerres yougoslaves dans les années 90. </w:t>
      </w:r>
      <w:r w:rsidR="00202E7E">
        <w:t>E</w:t>
      </w:r>
      <w:r w:rsidR="00446832">
        <w:t>lle fait l’objet d’une première application le 4 mars 2022.</w:t>
      </w:r>
      <w:r w:rsidR="00B22B67">
        <w:t xml:space="preserve"> Elle est prévue « en cas d’afflux massif de personnes déplacées » dans l’Union européenne. </w:t>
      </w:r>
    </w:p>
    <w:p w14:paraId="3C637064" w14:textId="77777777" w:rsidR="00EF7399" w:rsidRDefault="00EF7399">
      <w:pPr>
        <w:pStyle w:val="Corpsdetexte"/>
        <w:spacing w:before="8"/>
        <w:rPr>
          <w:sz w:val="27"/>
        </w:rPr>
      </w:pPr>
    </w:p>
    <w:p w14:paraId="4DDB7EAC" w14:textId="00C16A96" w:rsidR="00EF7399" w:rsidRDefault="005D1C3A">
      <w:pPr>
        <w:pStyle w:val="Corpsdetexte"/>
        <w:spacing w:line="276" w:lineRule="auto"/>
        <w:ind w:left="136" w:right="832"/>
        <w:jc w:val="both"/>
      </w:pPr>
      <w:r>
        <w:t>Le</w:t>
      </w:r>
      <w:r>
        <w:rPr>
          <w:spacing w:val="1"/>
        </w:rPr>
        <w:t xml:space="preserve"> </w:t>
      </w:r>
      <w:r>
        <w:t>terme</w:t>
      </w:r>
      <w:r>
        <w:rPr>
          <w:spacing w:val="1"/>
        </w:rPr>
        <w:t xml:space="preserve"> </w:t>
      </w:r>
      <w:r>
        <w:t>« bénéficiaire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internationale »</w:t>
      </w:r>
      <w:r>
        <w:rPr>
          <w:spacing w:val="1"/>
        </w:rPr>
        <w:t xml:space="preserve"> </w:t>
      </w:r>
      <w:r>
        <w:t>regroupe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fois les</w:t>
      </w:r>
      <w:r>
        <w:rPr>
          <w:spacing w:val="1"/>
        </w:rPr>
        <w:t xml:space="preserve"> </w:t>
      </w:r>
      <w:r>
        <w:t>réfugié.es</w:t>
      </w:r>
      <w:r w:rsidR="00446832">
        <w:rPr>
          <w:spacing w:val="1"/>
        </w:rPr>
        <w:t xml:space="preserve">, </w:t>
      </w:r>
      <w:r>
        <w:t>les</w:t>
      </w:r>
      <w:r>
        <w:rPr>
          <w:spacing w:val="1"/>
        </w:rPr>
        <w:t xml:space="preserve"> </w:t>
      </w:r>
      <w:r>
        <w:t>bénéficiaires</w:t>
      </w:r>
      <w:r>
        <w:rPr>
          <w:spacing w:val="-4"/>
        </w:rPr>
        <w:t xml:space="preserve"> </w:t>
      </w:r>
      <w:r>
        <w:t>de la protection</w:t>
      </w:r>
      <w:r>
        <w:rPr>
          <w:spacing w:val="-1"/>
        </w:rPr>
        <w:t xml:space="preserve"> </w:t>
      </w:r>
      <w:r>
        <w:t>subsidiaire</w:t>
      </w:r>
      <w:r w:rsidR="00A419F5">
        <w:t xml:space="preserve">, les apatrides et les bénéficiaires de la protection temporaire. </w:t>
      </w:r>
    </w:p>
    <w:p w14:paraId="2BEA1E3D" w14:textId="77777777" w:rsidR="00EF7399" w:rsidRDefault="00EF7399">
      <w:pPr>
        <w:pStyle w:val="Corpsdetexte"/>
        <w:spacing w:before="11"/>
        <w:rPr>
          <w:sz w:val="30"/>
        </w:rPr>
      </w:pPr>
    </w:p>
    <w:p w14:paraId="4F96E3C6" w14:textId="77777777" w:rsidR="00EF7399" w:rsidRDefault="005D1C3A">
      <w:pPr>
        <w:pStyle w:val="Corpsdetexte"/>
        <w:spacing w:line="276" w:lineRule="auto"/>
        <w:ind w:left="136" w:right="830"/>
        <w:jc w:val="both"/>
      </w:pPr>
      <w:r>
        <w:t>Les bénéficiaires de la protection internationale (BPI) ayant vocation à s’installer durablement en</w:t>
      </w:r>
      <w:r>
        <w:rPr>
          <w:spacing w:val="1"/>
        </w:rPr>
        <w:t xml:space="preserve"> </w:t>
      </w:r>
      <w:r>
        <w:t>France et à reconstruire leur vie dans leur nouvel environnement, leur intégration sociale s’avère</w:t>
      </w:r>
      <w:r>
        <w:rPr>
          <w:spacing w:val="1"/>
        </w:rPr>
        <w:t xml:space="preserve"> </w:t>
      </w:r>
      <w:r>
        <w:t>indispensable</w:t>
      </w:r>
      <w:r>
        <w:rPr>
          <w:spacing w:val="-9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doit</w:t>
      </w:r>
      <w:r>
        <w:rPr>
          <w:spacing w:val="-7"/>
        </w:rPr>
        <w:t xml:space="preserve"> </w:t>
      </w:r>
      <w:r>
        <w:t>souvent</w:t>
      </w:r>
      <w:r>
        <w:rPr>
          <w:spacing w:val="-8"/>
        </w:rPr>
        <w:t xml:space="preserve"> </w:t>
      </w:r>
      <w:r>
        <w:t>faire</w:t>
      </w:r>
      <w:r>
        <w:rPr>
          <w:spacing w:val="-9"/>
        </w:rPr>
        <w:t xml:space="preserve"> </w:t>
      </w:r>
      <w:r>
        <w:t>l’objet</w:t>
      </w:r>
      <w:r>
        <w:rPr>
          <w:spacing w:val="-7"/>
        </w:rPr>
        <w:t xml:space="preserve"> </w:t>
      </w:r>
      <w:r>
        <w:t>d’un</w:t>
      </w:r>
      <w:r>
        <w:rPr>
          <w:spacing w:val="-10"/>
        </w:rPr>
        <w:t xml:space="preserve"> </w:t>
      </w:r>
      <w:r>
        <w:t>accompagnement.</w:t>
      </w:r>
      <w:r>
        <w:rPr>
          <w:spacing w:val="-8"/>
        </w:rPr>
        <w:t xml:space="preserve"> </w:t>
      </w:r>
      <w:r>
        <w:t>Ce</w:t>
      </w:r>
      <w:r>
        <w:rPr>
          <w:spacing w:val="-8"/>
        </w:rPr>
        <w:t xml:space="preserve"> </w:t>
      </w:r>
      <w:r>
        <w:t>dernier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compose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différents</w:t>
      </w:r>
      <w:r>
        <w:rPr>
          <w:spacing w:val="-48"/>
        </w:rPr>
        <w:t xml:space="preserve"> </w:t>
      </w:r>
      <w:r>
        <w:t>aspects qui concourent à l’autonomie de la personne. Il s’agit de construire le projet de vie, les</w:t>
      </w:r>
      <w:r>
        <w:rPr>
          <w:spacing w:val="1"/>
        </w:rPr>
        <w:t xml:space="preserve"> </w:t>
      </w:r>
      <w:r>
        <w:t>ambitions en termes de formations et/ou d’emploi, le choix du lieu de vie et l’accompagnement vers</w:t>
      </w:r>
      <w:r>
        <w:rPr>
          <w:spacing w:val="1"/>
        </w:rPr>
        <w:t xml:space="preserve"> </w:t>
      </w:r>
      <w:r>
        <w:t>et dans le logement. L’inclusion sociale peut aussi être freinée ou ralentie par les vulnérabilités et la</w:t>
      </w:r>
      <w:r>
        <w:rPr>
          <w:spacing w:val="1"/>
        </w:rPr>
        <w:t xml:space="preserve"> </w:t>
      </w:r>
      <w:r>
        <w:t>situation propre des personnes BPI, notamment les soins en santé mentale dont elles peuvent avoir</w:t>
      </w:r>
      <w:r>
        <w:rPr>
          <w:spacing w:val="1"/>
        </w:rPr>
        <w:t xml:space="preserve"> </w:t>
      </w:r>
      <w:r>
        <w:t>besoin, le droit à être rejoint par sa famille. L’autonomie réelle d’une personne passe en premier lieu</w:t>
      </w:r>
      <w:r>
        <w:rPr>
          <w:spacing w:val="1"/>
        </w:rPr>
        <w:t xml:space="preserve"> </w:t>
      </w:r>
      <w:r>
        <w:t>par l’accès à un emploi et à une formation, l’accès à ses droits et l’entrée dans une solution de</w:t>
      </w:r>
      <w:r>
        <w:rPr>
          <w:spacing w:val="1"/>
        </w:rPr>
        <w:t xml:space="preserve"> </w:t>
      </w:r>
      <w:r>
        <w:t>logement pérenne. Il ne faut pas pour autant négliger les autres composantes de l’intégration que</w:t>
      </w:r>
      <w:r>
        <w:rPr>
          <w:spacing w:val="1"/>
        </w:rPr>
        <w:t xml:space="preserve"> </w:t>
      </w:r>
      <w:r>
        <w:t>peuvent</w:t>
      </w:r>
      <w:r>
        <w:rPr>
          <w:spacing w:val="-3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l’accès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culture,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sport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encore l’apprentissage</w:t>
      </w:r>
      <w:r>
        <w:rPr>
          <w:spacing w:val="1"/>
        </w:rPr>
        <w:t xml:space="preserve"> </w:t>
      </w:r>
      <w:r>
        <w:t>de l’usage</w:t>
      </w:r>
      <w:r>
        <w:rPr>
          <w:spacing w:val="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numérique.</w:t>
      </w:r>
    </w:p>
    <w:p w14:paraId="6AAD060F" w14:textId="77777777" w:rsidR="00EF7399" w:rsidRDefault="00EF7399">
      <w:pPr>
        <w:spacing w:line="276" w:lineRule="auto"/>
        <w:jc w:val="both"/>
        <w:sectPr w:rsidR="00EF7399" w:rsidSect="00F846DB">
          <w:pgSz w:w="11910" w:h="16840"/>
          <w:pgMar w:top="1202" w:right="578" w:bottom="278" w:left="1281" w:header="720" w:footer="720" w:gutter="0"/>
          <w:cols w:space="720"/>
        </w:sectPr>
      </w:pPr>
    </w:p>
    <w:p w14:paraId="0ACE5335" w14:textId="77777777" w:rsidR="00EF7399" w:rsidRDefault="005D1C3A">
      <w:pPr>
        <w:pStyle w:val="Titre1"/>
      </w:pPr>
      <w:r>
        <w:lastRenderedPageBreak/>
        <w:t>LES</w:t>
      </w:r>
      <w:r>
        <w:rPr>
          <w:spacing w:val="-3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CONVENTION</w:t>
      </w:r>
    </w:p>
    <w:p w14:paraId="285ABEFE" w14:textId="2EC74CB6" w:rsidR="00EF7399" w:rsidRDefault="005D1C3A">
      <w:pPr>
        <w:pStyle w:val="Corpsdetexte"/>
        <w:spacing w:before="8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5F4C27B" wp14:editId="6CC3CE1E">
                <wp:simplePos x="0" y="0"/>
                <wp:positionH relativeFrom="page">
                  <wp:posOffset>899160</wp:posOffset>
                </wp:positionH>
                <wp:positionV relativeFrom="paragraph">
                  <wp:posOffset>146685</wp:posOffset>
                </wp:positionV>
                <wp:extent cx="5762625" cy="19050"/>
                <wp:effectExtent l="0" t="0" r="0" b="0"/>
                <wp:wrapTopAndBottom/>
                <wp:docPr id="92577605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19050"/>
                          <a:chOff x="1416" y="231"/>
                          <a:chExt cx="9075" cy="30"/>
                        </a:xfrm>
                      </wpg:grpSpPr>
                      <wps:wsp>
                        <wps:cNvPr id="63494459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16" y="230"/>
                            <a:ext cx="9072" cy="29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04451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485" y="23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004252" name="AutoShape 8"/>
                        <wps:cNvSpPr>
                          <a:spLocks/>
                        </wps:cNvSpPr>
                        <wps:spPr bwMode="auto">
                          <a:xfrm>
                            <a:off x="1416" y="231"/>
                            <a:ext cx="9074" cy="24"/>
                          </a:xfrm>
                          <a:custGeom>
                            <a:avLst/>
                            <a:gdLst>
                              <a:gd name="T0" fmla="+- 0 1421 1416"/>
                              <a:gd name="T1" fmla="*/ T0 w 9074"/>
                              <a:gd name="T2" fmla="+- 0 236 231"/>
                              <a:gd name="T3" fmla="*/ 236 h 24"/>
                              <a:gd name="T4" fmla="+- 0 1416 1416"/>
                              <a:gd name="T5" fmla="*/ T4 w 9074"/>
                              <a:gd name="T6" fmla="+- 0 236 231"/>
                              <a:gd name="T7" fmla="*/ 236 h 24"/>
                              <a:gd name="T8" fmla="+- 0 1416 1416"/>
                              <a:gd name="T9" fmla="*/ T8 w 9074"/>
                              <a:gd name="T10" fmla="+- 0 255 231"/>
                              <a:gd name="T11" fmla="*/ 255 h 24"/>
                              <a:gd name="T12" fmla="+- 0 1421 1416"/>
                              <a:gd name="T13" fmla="*/ T12 w 9074"/>
                              <a:gd name="T14" fmla="+- 0 255 231"/>
                              <a:gd name="T15" fmla="*/ 255 h 24"/>
                              <a:gd name="T16" fmla="+- 0 1421 1416"/>
                              <a:gd name="T17" fmla="*/ T16 w 9074"/>
                              <a:gd name="T18" fmla="+- 0 236 231"/>
                              <a:gd name="T19" fmla="*/ 236 h 24"/>
                              <a:gd name="T20" fmla="+- 0 10490 1416"/>
                              <a:gd name="T21" fmla="*/ T20 w 9074"/>
                              <a:gd name="T22" fmla="+- 0 231 231"/>
                              <a:gd name="T23" fmla="*/ 231 h 24"/>
                              <a:gd name="T24" fmla="+- 0 10486 1416"/>
                              <a:gd name="T25" fmla="*/ T24 w 9074"/>
                              <a:gd name="T26" fmla="+- 0 231 231"/>
                              <a:gd name="T27" fmla="*/ 231 h 24"/>
                              <a:gd name="T28" fmla="+- 0 10486 1416"/>
                              <a:gd name="T29" fmla="*/ T28 w 9074"/>
                              <a:gd name="T30" fmla="+- 0 236 231"/>
                              <a:gd name="T31" fmla="*/ 236 h 24"/>
                              <a:gd name="T32" fmla="+- 0 10490 1416"/>
                              <a:gd name="T33" fmla="*/ T32 w 9074"/>
                              <a:gd name="T34" fmla="+- 0 236 231"/>
                              <a:gd name="T35" fmla="*/ 236 h 24"/>
                              <a:gd name="T36" fmla="+- 0 10490 1416"/>
                              <a:gd name="T37" fmla="*/ T36 w 9074"/>
                              <a:gd name="T38" fmla="+- 0 231 231"/>
                              <a:gd name="T39" fmla="*/ 231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4" h="24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70" y="0"/>
                                </a:lnTo>
                                <a:lnTo>
                                  <a:pt x="9070" y="5"/>
                                </a:lnTo>
                                <a:lnTo>
                                  <a:pt x="9074" y="5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848923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485" y="236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07938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16" y="25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198143" name="Freeform 5"/>
                        <wps:cNvSpPr>
                          <a:spLocks/>
                        </wps:cNvSpPr>
                        <wps:spPr bwMode="auto">
                          <a:xfrm>
                            <a:off x="1416" y="255"/>
                            <a:ext cx="9074" cy="5"/>
                          </a:xfrm>
                          <a:custGeom>
                            <a:avLst/>
                            <a:gdLst>
                              <a:gd name="T0" fmla="+- 0 10490 1416"/>
                              <a:gd name="T1" fmla="*/ T0 w 9074"/>
                              <a:gd name="T2" fmla="+- 0 255 255"/>
                              <a:gd name="T3" fmla="*/ 255 h 5"/>
                              <a:gd name="T4" fmla="+- 0 10486 1416"/>
                              <a:gd name="T5" fmla="*/ T4 w 9074"/>
                              <a:gd name="T6" fmla="+- 0 255 255"/>
                              <a:gd name="T7" fmla="*/ 255 h 5"/>
                              <a:gd name="T8" fmla="+- 0 1421 1416"/>
                              <a:gd name="T9" fmla="*/ T8 w 9074"/>
                              <a:gd name="T10" fmla="+- 0 255 255"/>
                              <a:gd name="T11" fmla="*/ 255 h 5"/>
                              <a:gd name="T12" fmla="+- 0 1416 1416"/>
                              <a:gd name="T13" fmla="*/ T12 w 9074"/>
                              <a:gd name="T14" fmla="+- 0 255 255"/>
                              <a:gd name="T15" fmla="*/ 255 h 5"/>
                              <a:gd name="T16" fmla="+- 0 1416 1416"/>
                              <a:gd name="T17" fmla="*/ T16 w 9074"/>
                              <a:gd name="T18" fmla="+- 0 260 255"/>
                              <a:gd name="T19" fmla="*/ 260 h 5"/>
                              <a:gd name="T20" fmla="+- 0 1421 1416"/>
                              <a:gd name="T21" fmla="*/ T20 w 9074"/>
                              <a:gd name="T22" fmla="+- 0 260 255"/>
                              <a:gd name="T23" fmla="*/ 260 h 5"/>
                              <a:gd name="T24" fmla="+- 0 10486 1416"/>
                              <a:gd name="T25" fmla="*/ T24 w 9074"/>
                              <a:gd name="T26" fmla="+- 0 260 255"/>
                              <a:gd name="T27" fmla="*/ 260 h 5"/>
                              <a:gd name="T28" fmla="+- 0 10490 1416"/>
                              <a:gd name="T29" fmla="*/ T28 w 9074"/>
                              <a:gd name="T30" fmla="+- 0 260 255"/>
                              <a:gd name="T31" fmla="*/ 260 h 5"/>
                              <a:gd name="T32" fmla="+- 0 10490 1416"/>
                              <a:gd name="T33" fmla="*/ T32 w 9074"/>
                              <a:gd name="T34" fmla="+- 0 255 255"/>
                              <a:gd name="T35" fmla="*/ 25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074" h="5">
                                <a:moveTo>
                                  <a:pt x="9074" y="0"/>
                                </a:moveTo>
                                <a:lnTo>
                                  <a:pt x="907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070" y="5"/>
                                </a:lnTo>
                                <a:lnTo>
                                  <a:pt x="9074" y="5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07AE0" id="Group 4" o:spid="_x0000_s1026" style="position:absolute;margin-left:70.8pt;margin-top:11.55pt;width:453.75pt;height:1.5pt;z-index:-15727104;mso-wrap-distance-left:0;mso-wrap-distance-right:0;mso-position-horizontal-relative:page" coordorigin="1416,231" coordsize="907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">
                <v:rect id="Rectangle 10" o:spid="_x0000_s1027" style="position:absolute;left:1416;top:230;width:907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" fillcolor="#9f9f9f" stroked="f"/>
                <v:rect id="Rectangle 9" o:spid="_x0000_s1028" style="position:absolute;left:10485;top:23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" fillcolor="#e2e2e2" stroked="f"/>
                <v:shape id="AutoShape 8" o:spid="_x0000_s1029" style="position:absolute;left:1416;top:231;width:9074;height:24;visibility:visible;mso-wrap-style:square;v-text-anchor:top" coordsize="907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" path="m5,5l,5,,24r5,l5,5xm9074,r-4,l9070,5r4,l9074,xe" fillcolor="#9f9f9f" stroked="f">
                  <v:path arrowok="t" o:connecttype="custom" o:connectlocs="5,236;0,236;0,255;5,255;5,236;9074,231;9070,231;9070,236;9074,236;9074,231" o:connectangles="0,0,0,0,0,0,0,0,0,0"/>
                </v:shape>
                <v:rect id="Rectangle 7" o:spid="_x0000_s1030" style="position:absolute;left:10485;top:236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" fillcolor="#e2e2e2" stroked="f"/>
                <v:rect id="Rectangle 6" o:spid="_x0000_s1031" style="position:absolute;left:1416;top:2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" fillcolor="#9f9f9f" stroked="f"/>
                <v:shape id="Freeform 5" o:spid="_x0000_s1032" style="position:absolute;left:1416;top:255;width:9074;height:5;visibility:visible;mso-wrap-style:square;v-text-anchor:top" coordsize="907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" path="m9074,r-4,l5,,,,,5r5,l9070,5r4,l9074,xe" fillcolor="#e2e2e2" stroked="f">
                  <v:path arrowok="t" o:connecttype="custom" o:connectlocs="9074,255;9070,255;5,255;0,255;0,260;5,260;9070,260;9074,260;9074,255" o:connectangles="0,0,0,0,0,0,0,0,0"/>
                </v:shape>
                <w10:wrap type="topAndBottom" anchorx="page"/>
              </v:group>
            </w:pict>
          </mc:Fallback>
        </mc:AlternateContent>
      </w:r>
    </w:p>
    <w:p w14:paraId="3C5DEC97" w14:textId="77777777" w:rsidR="00EF7399" w:rsidRDefault="00EF7399">
      <w:pPr>
        <w:pStyle w:val="Corpsdetexte"/>
        <w:spacing w:before="5"/>
        <w:rPr>
          <w:b/>
          <w:sz w:val="25"/>
        </w:rPr>
      </w:pPr>
    </w:p>
    <w:p w14:paraId="7A4A4048" w14:textId="77777777" w:rsidR="00EF7399" w:rsidRDefault="005D1C3A">
      <w:pPr>
        <w:spacing w:before="51"/>
        <w:ind w:left="136"/>
        <w:jc w:val="both"/>
        <w:rPr>
          <w:b/>
          <w:sz w:val="24"/>
        </w:rPr>
      </w:pPr>
      <w:r>
        <w:rPr>
          <w:b/>
          <w:sz w:val="24"/>
        </w:rPr>
        <w:t>France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terre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d’asile</w:t>
      </w:r>
    </w:p>
    <w:p w14:paraId="0D910BC9" w14:textId="77777777" w:rsidR="00EF7399" w:rsidRDefault="00EF7399">
      <w:pPr>
        <w:pStyle w:val="Corpsdetexte"/>
        <w:spacing w:before="8"/>
        <w:rPr>
          <w:b/>
          <w:sz w:val="19"/>
        </w:rPr>
      </w:pPr>
    </w:p>
    <w:p w14:paraId="107DDACA" w14:textId="051025DA" w:rsidR="00EF7399" w:rsidRDefault="005D1C3A">
      <w:pPr>
        <w:pStyle w:val="Corpsdetexte"/>
        <w:spacing w:line="276" w:lineRule="auto"/>
        <w:ind w:left="136" w:right="833"/>
        <w:jc w:val="both"/>
      </w:pPr>
      <w:r>
        <w:t>L'association loi 1901 France terre d'asile, fondée en décembre 1970, a principalement pour but le</w:t>
      </w:r>
      <w:r>
        <w:rPr>
          <w:spacing w:val="1"/>
        </w:rPr>
        <w:t xml:space="preserve"> </w:t>
      </w:r>
      <w:r>
        <w:t>maintien et le développement d'une des plus anciennes traditions françaises, celle de l'asile, et de</w:t>
      </w:r>
      <w:r>
        <w:rPr>
          <w:spacing w:val="1"/>
        </w:rPr>
        <w:t xml:space="preserve"> </w:t>
      </w:r>
      <w:r>
        <w:t>garantir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France</w:t>
      </w:r>
      <w:r>
        <w:rPr>
          <w:spacing w:val="1"/>
        </w:rPr>
        <w:t xml:space="preserve"> </w:t>
      </w:r>
      <w:r>
        <w:t>l’application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toutes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conventions</w:t>
      </w:r>
      <w:r>
        <w:rPr>
          <w:spacing w:val="1"/>
        </w:rPr>
        <w:t xml:space="preserve"> </w:t>
      </w:r>
      <w:r>
        <w:t>internationales</w:t>
      </w:r>
      <w:r>
        <w:rPr>
          <w:spacing w:val="1"/>
        </w:rPr>
        <w:t xml:space="preserve"> </w:t>
      </w:r>
      <w:r>
        <w:t>pertinentes.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l'association, il s'agit d'aider toutes les personnes en situation de migrations de droit</w:t>
      </w:r>
      <w:r w:rsidR="00B22B67">
        <w:t>.</w:t>
      </w:r>
    </w:p>
    <w:p w14:paraId="473F36C6" w14:textId="77777777" w:rsidR="00EF7399" w:rsidRDefault="00EF7399">
      <w:pPr>
        <w:pStyle w:val="Corpsdetexte"/>
        <w:spacing w:before="6"/>
        <w:rPr>
          <w:sz w:val="16"/>
        </w:rPr>
      </w:pPr>
    </w:p>
    <w:p w14:paraId="7EBE8C25" w14:textId="77777777" w:rsidR="00F16625" w:rsidRDefault="005D1C3A">
      <w:pPr>
        <w:pStyle w:val="Corpsdetexte"/>
        <w:spacing w:line="276" w:lineRule="auto"/>
        <w:ind w:left="136" w:right="831"/>
        <w:jc w:val="both"/>
        <w:rPr>
          <w:spacing w:val="1"/>
        </w:rPr>
      </w:pPr>
      <w:r>
        <w:t xml:space="preserve">Avec </w:t>
      </w:r>
      <w:r w:rsidR="00B22B67">
        <w:t xml:space="preserve">plus de 1300 </w:t>
      </w:r>
      <w:proofErr w:type="spellStart"/>
      <w:r w:rsidR="00B22B67">
        <w:t>salarié.</w:t>
      </w:r>
      <w:proofErr w:type="gramStart"/>
      <w:r w:rsidR="00B22B67">
        <w:t>e.s</w:t>
      </w:r>
      <w:proofErr w:type="spellEnd"/>
      <w:proofErr w:type="gramEnd"/>
      <w:r w:rsidR="00B22B67">
        <w:t xml:space="preserve"> dans 60 villes et </w:t>
      </w:r>
      <w:r>
        <w:t xml:space="preserve">dans 11 régions </w:t>
      </w:r>
      <w:r w:rsidR="00B22B67">
        <w:t>en 2024</w:t>
      </w:r>
      <w:r>
        <w:t>,</w:t>
      </w:r>
      <w:r>
        <w:rPr>
          <w:spacing w:val="-47"/>
        </w:rPr>
        <w:t xml:space="preserve"> </w:t>
      </w:r>
      <w:r>
        <w:t>France terre d’asile est l’une des plus importantes associations intervenant dans le champ du droit</w:t>
      </w:r>
      <w:r>
        <w:rPr>
          <w:spacing w:val="1"/>
        </w:rPr>
        <w:t xml:space="preserve"> </w:t>
      </w:r>
      <w:r>
        <w:t>d’asile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migrations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droit.</w:t>
      </w:r>
      <w:r>
        <w:rPr>
          <w:spacing w:val="1"/>
        </w:rPr>
        <w:t xml:space="preserve"> </w:t>
      </w:r>
    </w:p>
    <w:p w14:paraId="51DA4987" w14:textId="77777777" w:rsidR="00F16625" w:rsidRDefault="00F16625" w:rsidP="00F16625">
      <w:pPr>
        <w:pStyle w:val="Corpsdetexte"/>
        <w:spacing w:before="1"/>
        <w:ind w:left="136"/>
        <w:jc w:val="both"/>
      </w:pPr>
    </w:p>
    <w:p w14:paraId="3B30CFC3" w14:textId="3513C0DA" w:rsidR="00F16625" w:rsidRDefault="00F16625" w:rsidP="00F16625">
      <w:pPr>
        <w:pStyle w:val="Corpsdetexte"/>
        <w:spacing w:before="1"/>
        <w:ind w:left="136"/>
        <w:jc w:val="both"/>
      </w:pPr>
      <w:r>
        <w:t>Son</w:t>
      </w:r>
      <w:r>
        <w:rPr>
          <w:spacing w:val="-2"/>
        </w:rPr>
        <w:t xml:space="preserve"> </w:t>
      </w:r>
      <w:r>
        <w:t>objet</w:t>
      </w:r>
      <w:r>
        <w:rPr>
          <w:spacing w:val="-1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été</w:t>
      </w:r>
      <w:r>
        <w:rPr>
          <w:spacing w:val="-2"/>
        </w:rPr>
        <w:t xml:space="preserve"> </w:t>
      </w:r>
      <w:r>
        <w:t>élargi</w:t>
      </w:r>
      <w:r>
        <w:rPr>
          <w:spacing w:val="-1"/>
        </w:rPr>
        <w:t xml:space="preserve"> </w:t>
      </w:r>
      <w:r>
        <w:t>aux activités suivantes en</w:t>
      </w:r>
      <w:r>
        <w:rPr>
          <w:spacing w:val="-3"/>
        </w:rPr>
        <w:t xml:space="preserve"> </w:t>
      </w:r>
      <w:r>
        <w:t>2007</w:t>
      </w:r>
      <w:r>
        <w:rPr>
          <w:spacing w:val="-2"/>
        </w:rPr>
        <w:t xml:space="preserve"> </w:t>
      </w:r>
      <w:r>
        <w:t>:</w:t>
      </w:r>
    </w:p>
    <w:p w14:paraId="2C26EB8A" w14:textId="77777777" w:rsidR="00F16625" w:rsidRDefault="00F16625" w:rsidP="00F16625">
      <w:pPr>
        <w:pStyle w:val="Corpsdetexte"/>
        <w:spacing w:before="2"/>
        <w:rPr>
          <w:sz w:val="25"/>
        </w:rPr>
      </w:pPr>
    </w:p>
    <w:p w14:paraId="6C26CFBE" w14:textId="1ED46EBD" w:rsidR="00F16625" w:rsidRDefault="00F16625" w:rsidP="00F16625">
      <w:pPr>
        <w:pStyle w:val="Paragraphedeliste"/>
        <w:numPr>
          <w:ilvl w:val="0"/>
          <w:numId w:val="3"/>
        </w:numPr>
        <w:tabs>
          <w:tab w:val="left" w:pos="857"/>
        </w:tabs>
        <w:spacing w:line="276" w:lineRule="auto"/>
        <w:ind w:right="832"/>
        <w:jc w:val="both"/>
      </w:pPr>
      <w:r>
        <w:t>Promouvoir, auprès de l'opinion et des pouvoirs publics, toutes les activités favorables au</w:t>
      </w:r>
      <w:r>
        <w:rPr>
          <w:spacing w:val="1"/>
        </w:rPr>
        <w:t xml:space="preserve"> </w:t>
      </w:r>
      <w:r>
        <w:t>développement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tradition</w:t>
      </w:r>
      <w:r>
        <w:rPr>
          <w:spacing w:val="-9"/>
        </w:rPr>
        <w:t xml:space="preserve"> </w:t>
      </w:r>
      <w:r>
        <w:t>d'asile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migrations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droit,</w:t>
      </w:r>
      <w:r>
        <w:rPr>
          <w:spacing w:val="-8"/>
        </w:rPr>
        <w:t xml:space="preserve"> </w:t>
      </w:r>
      <w:r>
        <w:t>quelle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soit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conjoncture</w:t>
      </w:r>
      <w:r>
        <w:rPr>
          <w:spacing w:val="-47"/>
        </w:rPr>
        <w:t xml:space="preserve"> </w:t>
      </w:r>
      <w:r>
        <w:t>politique et économique</w:t>
      </w:r>
      <w:r w:rsidR="001A092C">
        <w:t xml:space="preserve"> ; </w:t>
      </w:r>
    </w:p>
    <w:p w14:paraId="27FC9839" w14:textId="75290F49" w:rsidR="00F16625" w:rsidRDefault="00F16625" w:rsidP="00F16625">
      <w:pPr>
        <w:pStyle w:val="Paragraphedeliste"/>
        <w:numPr>
          <w:ilvl w:val="0"/>
          <w:numId w:val="3"/>
        </w:numPr>
        <w:tabs>
          <w:tab w:val="left" w:pos="857"/>
        </w:tabs>
        <w:spacing w:line="276" w:lineRule="auto"/>
        <w:ind w:right="833"/>
        <w:jc w:val="both"/>
      </w:pPr>
      <w:r>
        <w:t xml:space="preserve">Entreprendre et soutenir toute action en faveur </w:t>
      </w:r>
      <w:proofErr w:type="gramStart"/>
      <w:r>
        <w:t xml:space="preserve">des </w:t>
      </w:r>
      <w:proofErr w:type="spellStart"/>
      <w:r>
        <w:t>réfugié</w:t>
      </w:r>
      <w:proofErr w:type="gramEnd"/>
      <w:r w:rsidR="001A092C">
        <w:t>.e.</w:t>
      </w:r>
      <w:r>
        <w:t>s</w:t>
      </w:r>
      <w:proofErr w:type="spellEnd"/>
      <w:r>
        <w:t>. En particulier, elle participe à</w:t>
      </w:r>
      <w:r>
        <w:rPr>
          <w:spacing w:val="1"/>
        </w:rPr>
        <w:t xml:space="preserve"> </w:t>
      </w:r>
      <w:r>
        <w:t>l'accueil</w:t>
      </w:r>
      <w:r>
        <w:rPr>
          <w:spacing w:val="1"/>
        </w:rPr>
        <w:t xml:space="preserve"> </w:t>
      </w:r>
      <w:r>
        <w:t>des</w:t>
      </w:r>
      <w:r w:rsidR="001A092C">
        <w:t xml:space="preserve"> personnes en</w:t>
      </w:r>
      <w:r>
        <w:rPr>
          <w:spacing w:val="1"/>
        </w:rPr>
        <w:t xml:space="preserve"> </w:t>
      </w:r>
      <w:r>
        <w:t>demande</w:t>
      </w:r>
      <w:r>
        <w:rPr>
          <w:spacing w:val="1"/>
        </w:rPr>
        <w:t xml:space="preserve"> </w:t>
      </w:r>
      <w:r>
        <w:t>d'asile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apatrides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territoire</w:t>
      </w:r>
      <w:r>
        <w:rPr>
          <w:spacing w:val="1"/>
        </w:rPr>
        <w:t xml:space="preserve"> </w:t>
      </w:r>
      <w:r>
        <w:t>français,</w:t>
      </w:r>
      <w:r>
        <w:rPr>
          <w:spacing w:val="1"/>
        </w:rPr>
        <w:t xml:space="preserve"> </w:t>
      </w:r>
      <w:proofErr w:type="gramStart"/>
      <w:r>
        <w:t>des</w:t>
      </w:r>
      <w:r>
        <w:rPr>
          <w:spacing w:val="1"/>
        </w:rPr>
        <w:t xml:space="preserve"> </w:t>
      </w:r>
      <w:proofErr w:type="spellStart"/>
      <w:r>
        <w:t>réfugié</w:t>
      </w:r>
      <w:proofErr w:type="gramEnd"/>
      <w:r w:rsidR="001A092C">
        <w:t>.</w:t>
      </w:r>
      <w:proofErr w:type="gramStart"/>
      <w:r w:rsidR="001A092C">
        <w:t>e.</w:t>
      </w:r>
      <w:r>
        <w:t>s</w:t>
      </w:r>
      <w:proofErr w:type="spellEnd"/>
      <w:proofErr w:type="gramEnd"/>
      <w:r>
        <w:t>,</w:t>
      </w:r>
      <w:r>
        <w:rPr>
          <w:spacing w:val="-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bénéficiaires</w:t>
      </w:r>
      <w:r>
        <w:rPr>
          <w:spacing w:val="-3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subsidiaire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temporaire</w:t>
      </w:r>
      <w:r>
        <w:rPr>
          <w:spacing w:val="-3"/>
        </w:rPr>
        <w:t xml:space="preserve"> </w:t>
      </w:r>
      <w:r>
        <w:t>et de leurs</w:t>
      </w:r>
      <w:r>
        <w:rPr>
          <w:spacing w:val="-2"/>
        </w:rPr>
        <w:t xml:space="preserve"> </w:t>
      </w:r>
      <w:r>
        <w:t>familles</w:t>
      </w:r>
      <w:r w:rsidR="001A092C">
        <w:t xml:space="preserve"> ; </w:t>
      </w:r>
    </w:p>
    <w:p w14:paraId="20688146" w14:textId="3AFD2183" w:rsidR="00F16625" w:rsidRDefault="00F16625" w:rsidP="00F16625">
      <w:pPr>
        <w:pStyle w:val="Paragraphedeliste"/>
        <w:numPr>
          <w:ilvl w:val="0"/>
          <w:numId w:val="3"/>
        </w:numPr>
        <w:tabs>
          <w:tab w:val="left" w:pos="857"/>
        </w:tabs>
        <w:spacing w:line="276" w:lineRule="auto"/>
        <w:ind w:right="831"/>
        <w:jc w:val="both"/>
      </w:pPr>
      <w:r>
        <w:t>Favoriser</w:t>
      </w:r>
      <w:r>
        <w:rPr>
          <w:spacing w:val="1"/>
        </w:rPr>
        <w:t xml:space="preserve"> </w:t>
      </w:r>
      <w:r>
        <w:t>l’intégration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migrants,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notamment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personnes</w:t>
      </w:r>
      <w:r>
        <w:rPr>
          <w:spacing w:val="1"/>
        </w:rPr>
        <w:t xml:space="preserve"> </w:t>
      </w:r>
      <w:r>
        <w:t>régularisées,</w:t>
      </w:r>
      <w:r>
        <w:rPr>
          <w:spacing w:val="1"/>
        </w:rPr>
        <w:t xml:space="preserve"> </w:t>
      </w:r>
      <w:r>
        <w:t>des</w:t>
      </w:r>
      <w:r>
        <w:rPr>
          <w:spacing w:val="-47"/>
        </w:rPr>
        <w:t xml:space="preserve"> </w:t>
      </w:r>
      <w:r>
        <w:t>bénéficiaires du regroupement familial, par toutes actions en faveur de l’accès à l’emploi, au</w:t>
      </w:r>
      <w:r>
        <w:rPr>
          <w:spacing w:val="1"/>
        </w:rPr>
        <w:t xml:space="preserve"> </w:t>
      </w:r>
      <w:r>
        <w:t>logement</w:t>
      </w:r>
      <w:r>
        <w:rPr>
          <w:spacing w:val="-3"/>
        </w:rPr>
        <w:t xml:space="preserve"> </w:t>
      </w:r>
      <w:r>
        <w:t>et à</w:t>
      </w:r>
      <w:r>
        <w:rPr>
          <w:spacing w:val="-2"/>
        </w:rPr>
        <w:t xml:space="preserve"> </w:t>
      </w:r>
      <w:r>
        <w:t>l’apprentissage</w:t>
      </w:r>
      <w:r>
        <w:rPr>
          <w:spacing w:val="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français</w:t>
      </w:r>
      <w:r w:rsidR="001A092C">
        <w:t xml:space="preserve"> ; </w:t>
      </w:r>
    </w:p>
    <w:p w14:paraId="6434279B" w14:textId="5E79802E" w:rsidR="00F16625" w:rsidRDefault="00F16625" w:rsidP="00F16625">
      <w:pPr>
        <w:pStyle w:val="Paragraphedeliste"/>
        <w:numPr>
          <w:ilvl w:val="0"/>
          <w:numId w:val="3"/>
        </w:numPr>
        <w:tabs>
          <w:tab w:val="left" w:pos="857"/>
        </w:tabs>
        <w:ind w:hanging="361"/>
        <w:jc w:val="both"/>
      </w:pPr>
      <w:r>
        <w:t>Accueillir,</w:t>
      </w:r>
      <w:r>
        <w:rPr>
          <w:spacing w:val="-2"/>
        </w:rPr>
        <w:t xml:space="preserve"> </w:t>
      </w:r>
      <w:r>
        <w:t>accompagner,</w:t>
      </w:r>
      <w:r>
        <w:rPr>
          <w:spacing w:val="-1"/>
        </w:rPr>
        <w:t xml:space="preserve"> </w:t>
      </w:r>
      <w:r>
        <w:t>protéger</w:t>
      </w:r>
      <w:r>
        <w:rPr>
          <w:spacing w:val="-1"/>
        </w:rPr>
        <w:t xml:space="preserve"> </w:t>
      </w:r>
      <w:proofErr w:type="gramStart"/>
      <w:r>
        <w:t>les</w:t>
      </w:r>
      <w:r>
        <w:rPr>
          <w:spacing w:val="-3"/>
        </w:rPr>
        <w:t xml:space="preserve"> </w:t>
      </w:r>
      <w:proofErr w:type="spellStart"/>
      <w:r>
        <w:t>mineur</w:t>
      </w:r>
      <w:proofErr w:type="gramEnd"/>
      <w:r w:rsidR="001A092C">
        <w:t>.</w:t>
      </w:r>
      <w:proofErr w:type="gramStart"/>
      <w:r w:rsidR="001A092C">
        <w:t>e.</w:t>
      </w:r>
      <w:r>
        <w:t>s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t>isolé</w:t>
      </w:r>
      <w:r w:rsidR="001A092C">
        <w:t>.</w:t>
      </w:r>
      <w:proofErr w:type="gramStart"/>
      <w:r w:rsidR="001A092C">
        <w:t>e.</w:t>
      </w:r>
      <w:r>
        <w:t>s</w:t>
      </w:r>
      <w:proofErr w:type="spellEnd"/>
      <w:proofErr w:type="gramEnd"/>
      <w:r>
        <w:rPr>
          <w:spacing w:val="-3"/>
        </w:rPr>
        <w:t xml:space="preserve"> </w:t>
      </w:r>
      <w:r>
        <w:t>étrangers</w:t>
      </w:r>
      <w:r w:rsidR="001A092C">
        <w:t xml:space="preserve"> ; </w:t>
      </w:r>
    </w:p>
    <w:p w14:paraId="3FE04298" w14:textId="44223B54" w:rsidR="00F16625" w:rsidRDefault="00F16625" w:rsidP="00F16625">
      <w:pPr>
        <w:pStyle w:val="Paragraphedeliste"/>
        <w:numPr>
          <w:ilvl w:val="0"/>
          <w:numId w:val="3"/>
        </w:numPr>
        <w:tabs>
          <w:tab w:val="left" w:pos="857"/>
        </w:tabs>
        <w:spacing w:before="41" w:line="273" w:lineRule="auto"/>
        <w:ind w:right="837"/>
        <w:jc w:val="both"/>
      </w:pPr>
      <w:r>
        <w:t>Développer et participer à toutes actions d’information et de formation en France comme à</w:t>
      </w:r>
      <w:r>
        <w:rPr>
          <w:spacing w:val="1"/>
        </w:rPr>
        <w:t xml:space="preserve"> </w:t>
      </w:r>
      <w:r>
        <w:t>l’étranger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faveur de</w:t>
      </w:r>
      <w:r>
        <w:rPr>
          <w:spacing w:val="-3"/>
        </w:rPr>
        <w:t xml:space="preserve"> </w:t>
      </w:r>
      <w:r>
        <w:t>la protection</w:t>
      </w:r>
      <w:r>
        <w:rPr>
          <w:spacing w:val="-2"/>
        </w:rPr>
        <w:t xml:space="preserve"> </w:t>
      </w:r>
      <w:r>
        <w:t>internationale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l’accueil</w:t>
      </w:r>
      <w:r>
        <w:rPr>
          <w:spacing w:val="-4"/>
        </w:rPr>
        <w:t xml:space="preserve"> </w:t>
      </w:r>
      <w:r>
        <w:t>des populations</w:t>
      </w:r>
      <w:r>
        <w:rPr>
          <w:spacing w:val="-1"/>
        </w:rPr>
        <w:t xml:space="preserve"> </w:t>
      </w:r>
      <w:r>
        <w:t>migrantes</w:t>
      </w:r>
      <w:r w:rsidR="001A092C">
        <w:t xml:space="preserve"> ; </w:t>
      </w:r>
    </w:p>
    <w:p w14:paraId="1967A088" w14:textId="1C10D87B" w:rsidR="00F16625" w:rsidRDefault="00F16625" w:rsidP="00F16625">
      <w:pPr>
        <w:pStyle w:val="Paragraphedeliste"/>
        <w:numPr>
          <w:ilvl w:val="0"/>
          <w:numId w:val="3"/>
        </w:numPr>
        <w:tabs>
          <w:tab w:val="left" w:pos="857"/>
        </w:tabs>
        <w:spacing w:before="5" w:line="276" w:lineRule="auto"/>
        <w:ind w:right="836"/>
        <w:jc w:val="both"/>
      </w:pPr>
      <w:r>
        <w:t>Participer à l’accompagnement et à la réinsertion dans le pays d’origine des personnes qui</w:t>
      </w:r>
      <w:r>
        <w:rPr>
          <w:spacing w:val="1"/>
        </w:rPr>
        <w:t xml:space="preserve"> </w:t>
      </w:r>
      <w:r>
        <w:t>souhaitent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retourner</w:t>
      </w:r>
      <w:r>
        <w:rPr>
          <w:spacing w:val="-2"/>
        </w:rPr>
        <w:t xml:space="preserve"> </w:t>
      </w:r>
      <w:r>
        <w:t>volontairement.</w:t>
      </w:r>
    </w:p>
    <w:p w14:paraId="59ACAADA" w14:textId="77777777" w:rsidR="00F16625" w:rsidRDefault="00F16625" w:rsidP="00F16625">
      <w:pPr>
        <w:pStyle w:val="Corpsdetexte"/>
        <w:spacing w:line="276" w:lineRule="auto"/>
        <w:ind w:right="831"/>
        <w:jc w:val="both"/>
        <w:rPr>
          <w:spacing w:val="1"/>
        </w:rPr>
      </w:pPr>
    </w:p>
    <w:p w14:paraId="427E65A9" w14:textId="1ABBF0A9" w:rsidR="004F4867" w:rsidRDefault="00F16625" w:rsidP="00925EE8">
      <w:pPr>
        <w:pStyle w:val="Corpsdetexte"/>
        <w:spacing w:line="276" w:lineRule="auto"/>
        <w:ind w:left="136" w:right="831"/>
        <w:jc w:val="both"/>
        <w:rPr>
          <w:color w:val="000000"/>
        </w:rPr>
      </w:pPr>
      <w:r>
        <w:t xml:space="preserve">L’association </w:t>
      </w:r>
      <w:r w:rsidR="004F4867">
        <w:t>est</w:t>
      </w:r>
      <w:r w:rsidR="004F4867" w:rsidRPr="004F4867">
        <w:rPr>
          <w:spacing w:val="1"/>
        </w:rPr>
        <w:t xml:space="preserve"> </w:t>
      </w:r>
      <w:r w:rsidR="004F4867">
        <w:t>gestionnaire</w:t>
      </w:r>
      <w:r w:rsidR="004F4867" w:rsidRPr="004F4867">
        <w:rPr>
          <w:spacing w:val="1"/>
        </w:rPr>
        <w:t xml:space="preserve"> </w:t>
      </w:r>
      <w:r w:rsidR="004F4867">
        <w:t>de</w:t>
      </w:r>
      <w:r w:rsidR="004F4867" w:rsidRPr="004F4867">
        <w:rPr>
          <w:spacing w:val="1"/>
        </w:rPr>
        <w:t xml:space="preserve"> </w:t>
      </w:r>
      <w:r w:rsidR="004F4867">
        <w:t>nombreux</w:t>
      </w:r>
      <w:r w:rsidR="004F4867" w:rsidRPr="004F4867">
        <w:rPr>
          <w:spacing w:val="1"/>
        </w:rPr>
        <w:t xml:space="preserve"> dispositifs d’accueil pour </w:t>
      </w:r>
      <w:proofErr w:type="spellStart"/>
      <w:r w:rsidR="004F4867" w:rsidRPr="004F4867">
        <w:rPr>
          <w:spacing w:val="1"/>
        </w:rPr>
        <w:t>mineur</w:t>
      </w:r>
      <w:r w:rsidR="001A092C">
        <w:rPr>
          <w:spacing w:val="1"/>
        </w:rPr>
        <w:t>.</w:t>
      </w:r>
      <w:proofErr w:type="gramStart"/>
      <w:r w:rsidR="001A092C">
        <w:rPr>
          <w:spacing w:val="1"/>
        </w:rPr>
        <w:t>e.</w:t>
      </w:r>
      <w:r w:rsidR="004F4867" w:rsidRPr="004F4867">
        <w:rPr>
          <w:spacing w:val="1"/>
        </w:rPr>
        <w:t>s</w:t>
      </w:r>
      <w:proofErr w:type="spellEnd"/>
      <w:proofErr w:type="gramEnd"/>
      <w:r w:rsidR="004F4867" w:rsidRPr="004F4867">
        <w:rPr>
          <w:spacing w:val="1"/>
        </w:rPr>
        <w:t xml:space="preserve"> </w:t>
      </w:r>
      <w:proofErr w:type="spellStart"/>
      <w:r w:rsidR="004F4867" w:rsidRPr="004F4867">
        <w:rPr>
          <w:spacing w:val="1"/>
        </w:rPr>
        <w:t>isolé</w:t>
      </w:r>
      <w:r w:rsidR="001A092C">
        <w:rPr>
          <w:spacing w:val="1"/>
        </w:rPr>
        <w:t>.</w:t>
      </w:r>
      <w:proofErr w:type="gramStart"/>
      <w:r w:rsidR="001A092C">
        <w:rPr>
          <w:spacing w:val="1"/>
        </w:rPr>
        <w:t>e.</w:t>
      </w:r>
      <w:r w:rsidR="004F4867" w:rsidRPr="004F4867">
        <w:rPr>
          <w:spacing w:val="1"/>
        </w:rPr>
        <w:t>s</w:t>
      </w:r>
      <w:proofErr w:type="spellEnd"/>
      <w:proofErr w:type="gramEnd"/>
      <w:r w:rsidR="004F4867" w:rsidRPr="004F4867">
        <w:rPr>
          <w:spacing w:val="1"/>
        </w:rPr>
        <w:t xml:space="preserve">, de structures d’accueil et d’hébergement pour personnes en demande d’asile et personnes bénéficiaires de la protection internationale. </w:t>
      </w:r>
      <w:r w:rsidR="004F4867" w:rsidRPr="004F4867">
        <w:rPr>
          <w:color w:val="000000"/>
        </w:rPr>
        <w:t xml:space="preserve">Parmi eux, des Structures de Premier Accueil des Demandeurs d’Asile (SPADA) des Centres d’Accueil pour Demandeurs d’Asile (CADA) et dispositifs associés (HUDA, HAI, CAO), des Centres Provisoire d’Hébergement (CPH) et </w:t>
      </w:r>
      <w:r w:rsidR="00482B49">
        <w:rPr>
          <w:color w:val="000000"/>
        </w:rPr>
        <w:t xml:space="preserve">des </w:t>
      </w:r>
      <w:r w:rsidR="00482B49" w:rsidRPr="008600D1">
        <w:rPr>
          <w:color w:val="000000"/>
        </w:rPr>
        <w:t xml:space="preserve">dispositifs </w:t>
      </w:r>
      <w:r w:rsidR="00482B49" w:rsidRPr="00F5143E">
        <w:rPr>
          <w:color w:val="000000"/>
        </w:rPr>
        <w:t>ad hoc</w:t>
      </w:r>
      <w:r w:rsidR="00482B49">
        <w:rPr>
          <w:color w:val="000000"/>
        </w:rPr>
        <w:t xml:space="preserve"> spécifiques aux BPI </w:t>
      </w:r>
      <w:r w:rsidR="00482B49" w:rsidRPr="008600D1">
        <w:rPr>
          <w:color w:val="000000"/>
        </w:rPr>
        <w:t>(DAHAR, DPHRS</w:t>
      </w:r>
      <w:r w:rsidR="00482B49">
        <w:rPr>
          <w:color w:val="000000"/>
        </w:rPr>
        <w:t>) et un dispositif dédié aux personnes régularisées de l’asile (PARA), des Programmes d’a</w:t>
      </w:r>
      <w:r w:rsidR="00482B49" w:rsidRPr="00F5143E">
        <w:rPr>
          <w:color w:val="000000"/>
        </w:rPr>
        <w:t>ccompagnement global et individualisé des réfugiés</w:t>
      </w:r>
      <w:r w:rsidR="00482B49">
        <w:rPr>
          <w:color w:val="000000"/>
        </w:rPr>
        <w:t xml:space="preserve"> (AGIR) et des  p</w:t>
      </w:r>
      <w:r w:rsidR="00482B49" w:rsidRPr="00F5143E">
        <w:rPr>
          <w:color w:val="000000"/>
        </w:rPr>
        <w:t>lateformes d’</w:t>
      </w:r>
      <w:r w:rsidR="00482B49">
        <w:rPr>
          <w:color w:val="000000"/>
        </w:rPr>
        <w:t>a</w:t>
      </w:r>
      <w:r w:rsidR="00482B49" w:rsidRPr="00F5143E">
        <w:rPr>
          <w:color w:val="000000"/>
        </w:rPr>
        <w:t xml:space="preserve">ccompagnement et de </w:t>
      </w:r>
      <w:r w:rsidR="00482B49">
        <w:rPr>
          <w:color w:val="000000"/>
        </w:rPr>
        <w:t>c</w:t>
      </w:r>
      <w:r w:rsidR="00482B49" w:rsidRPr="00F5143E">
        <w:rPr>
          <w:color w:val="000000"/>
        </w:rPr>
        <w:t>oordination pour l’</w:t>
      </w:r>
      <w:r w:rsidR="00482B49">
        <w:rPr>
          <w:color w:val="000000"/>
        </w:rPr>
        <w:t>i</w:t>
      </w:r>
      <w:r w:rsidR="00482B49" w:rsidRPr="00F5143E">
        <w:rPr>
          <w:color w:val="000000"/>
        </w:rPr>
        <w:t xml:space="preserve">ntégration des </w:t>
      </w:r>
      <w:r w:rsidR="00482B49">
        <w:rPr>
          <w:color w:val="000000"/>
        </w:rPr>
        <w:t>r</w:t>
      </w:r>
      <w:r w:rsidR="00482B49" w:rsidRPr="00F5143E">
        <w:rPr>
          <w:color w:val="000000"/>
        </w:rPr>
        <w:t>éfugiés (PACIR</w:t>
      </w:r>
      <w:r w:rsidR="00482B49">
        <w:rPr>
          <w:color w:val="000000"/>
        </w:rPr>
        <w:t xml:space="preserve">). </w:t>
      </w:r>
      <w:r w:rsidR="00482B49" w:rsidRPr="008600D1">
        <w:rPr>
          <w:color w:val="000000"/>
        </w:rPr>
        <w:t xml:space="preserve"> </w:t>
      </w:r>
    </w:p>
    <w:p w14:paraId="48E5150F" w14:textId="77777777" w:rsidR="002D385E" w:rsidRDefault="002D385E" w:rsidP="002D385E">
      <w:pPr>
        <w:spacing w:line="276" w:lineRule="auto"/>
        <w:ind w:left="136" w:right="833"/>
        <w:rPr>
          <w:sz w:val="24"/>
          <w:szCs w:val="24"/>
        </w:rPr>
      </w:pPr>
    </w:p>
    <w:p w14:paraId="1765C681" w14:textId="77777777" w:rsidR="002D385E" w:rsidRDefault="002D385E" w:rsidP="002D385E">
      <w:pPr>
        <w:spacing w:after="200" w:line="276" w:lineRule="auto"/>
        <w:ind w:left="136" w:right="833"/>
        <w:jc w:val="both"/>
        <w:rPr>
          <w:sz w:val="24"/>
          <w:szCs w:val="24"/>
        </w:rPr>
      </w:pPr>
      <w:r>
        <w:rPr>
          <w:color w:val="000000"/>
        </w:rPr>
        <w:t>L’ensemble de ces dispositifs bénéficie de l’appui des chargés de mission du Centre Appui Ressources : l’équipe du projet anime un centre ressources national dont les productions sont accessibles à l’ensemble des dispositifs dédiés à l’inclusion sociale et à l’intégration.</w:t>
      </w:r>
    </w:p>
    <w:p w14:paraId="1BD80283" w14:textId="77777777" w:rsidR="002D385E" w:rsidRPr="004F4867" w:rsidRDefault="002D385E" w:rsidP="00925EE8">
      <w:pPr>
        <w:pStyle w:val="Corpsdetexte"/>
        <w:spacing w:line="276" w:lineRule="auto"/>
        <w:ind w:left="136" w:right="831"/>
        <w:jc w:val="both"/>
      </w:pPr>
    </w:p>
    <w:p w14:paraId="44AE21F3" w14:textId="77777777" w:rsidR="004F4867" w:rsidRDefault="004F4867">
      <w:pPr>
        <w:pStyle w:val="Titre1"/>
        <w:spacing w:before="205"/>
        <w:rPr>
          <w:shd w:val="clear" w:color="auto" w:fill="FFFF00"/>
        </w:rPr>
      </w:pPr>
    </w:p>
    <w:p w14:paraId="1CA6BF34" w14:textId="77777777" w:rsidR="004F4867" w:rsidRDefault="004F4867">
      <w:pPr>
        <w:pStyle w:val="Titre1"/>
        <w:spacing w:before="205"/>
        <w:rPr>
          <w:shd w:val="clear" w:color="auto" w:fill="FFFF00"/>
        </w:rPr>
      </w:pPr>
    </w:p>
    <w:p w14:paraId="168EAC11" w14:textId="77777777" w:rsidR="004F4867" w:rsidRDefault="004F4867">
      <w:pPr>
        <w:pStyle w:val="Titre1"/>
        <w:spacing w:before="205"/>
        <w:rPr>
          <w:shd w:val="clear" w:color="auto" w:fill="FFFF00"/>
        </w:rPr>
      </w:pPr>
    </w:p>
    <w:p w14:paraId="77877515" w14:textId="77777777" w:rsidR="00925EE8" w:rsidRDefault="00925EE8">
      <w:pPr>
        <w:pStyle w:val="Titre1"/>
        <w:spacing w:before="205"/>
        <w:rPr>
          <w:shd w:val="clear" w:color="auto" w:fill="FFFF00"/>
        </w:rPr>
      </w:pPr>
    </w:p>
    <w:p w14:paraId="78220F21" w14:textId="77777777" w:rsidR="00925EE8" w:rsidRDefault="00925EE8">
      <w:pPr>
        <w:pStyle w:val="Titre1"/>
        <w:spacing w:before="205"/>
        <w:rPr>
          <w:shd w:val="clear" w:color="auto" w:fill="FFFF00"/>
        </w:rPr>
      </w:pPr>
    </w:p>
    <w:p w14:paraId="6DB61051" w14:textId="6C744CAB" w:rsidR="00EF7399" w:rsidRDefault="005D1C3A">
      <w:pPr>
        <w:pStyle w:val="Titre1"/>
        <w:spacing w:before="205"/>
      </w:pPr>
      <w:proofErr w:type="gramStart"/>
      <w:r>
        <w:rPr>
          <w:shd w:val="clear" w:color="auto" w:fill="FFFF00"/>
        </w:rPr>
        <w:t>xxx</w:t>
      </w:r>
      <w:proofErr w:type="gramEnd"/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(Nom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du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partenaire)</w:t>
      </w:r>
    </w:p>
    <w:p w14:paraId="7C9CE5B0" w14:textId="77777777" w:rsidR="00EF7399" w:rsidRDefault="00EF7399">
      <w:pPr>
        <w:pStyle w:val="Corpsdetexte"/>
        <w:spacing w:before="6"/>
        <w:rPr>
          <w:b/>
        </w:rPr>
      </w:pPr>
    </w:p>
    <w:p w14:paraId="2A24914B" w14:textId="77777777" w:rsidR="00EF7399" w:rsidRDefault="005D1C3A">
      <w:pPr>
        <w:pStyle w:val="Corpsdetexte"/>
        <w:spacing w:before="57"/>
        <w:ind w:left="136"/>
      </w:pPr>
      <w:proofErr w:type="gramStart"/>
      <w:r>
        <w:rPr>
          <w:shd w:val="clear" w:color="auto" w:fill="FFFF00"/>
        </w:rPr>
        <w:t>xxx</w:t>
      </w:r>
      <w:proofErr w:type="gramEnd"/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(présentation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de l’objet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social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et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de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l’activité)</w:t>
      </w:r>
    </w:p>
    <w:p w14:paraId="57E6A391" w14:textId="77777777" w:rsidR="00EF7399" w:rsidRDefault="00EF7399">
      <w:pPr>
        <w:sectPr w:rsidR="00EF7399">
          <w:pgSz w:w="11910" w:h="16840"/>
          <w:pgMar w:top="1200" w:right="580" w:bottom="280" w:left="1280" w:header="720" w:footer="720" w:gutter="0"/>
          <w:cols w:space="720"/>
        </w:sectPr>
      </w:pPr>
    </w:p>
    <w:p w14:paraId="461DC9CB" w14:textId="439188BF" w:rsidR="00EF7399" w:rsidRDefault="005D1C3A">
      <w:pPr>
        <w:pStyle w:val="Titre2"/>
        <w:spacing w:before="34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69D59736" wp14:editId="77AD0479">
                <wp:simplePos x="0" y="0"/>
                <wp:positionH relativeFrom="page">
                  <wp:posOffset>881380</wp:posOffset>
                </wp:positionH>
                <wp:positionV relativeFrom="paragraph">
                  <wp:posOffset>220345</wp:posOffset>
                </wp:positionV>
                <wp:extent cx="5798820" cy="6350"/>
                <wp:effectExtent l="0" t="0" r="0" b="0"/>
                <wp:wrapTopAndBottom/>
                <wp:docPr id="14365347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63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E6CDC" id="Rectangle 3" o:spid="_x0000_s1026" style="position:absolute;margin-left:69.4pt;margin-top:17.35pt;width:456.6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" fillcolor="#000009" stroked="f">
                <w10:wrap type="topAndBottom" anchorx="page"/>
              </v:rect>
            </w:pict>
          </mc:Fallback>
        </mc:AlternateContent>
      </w:r>
      <w:r>
        <w:rPr>
          <w:u w:val="none"/>
        </w:rPr>
        <w:t>ARTICLE</w:t>
      </w:r>
      <w:r>
        <w:rPr>
          <w:spacing w:val="-4"/>
          <w:u w:val="none"/>
        </w:rPr>
        <w:t xml:space="preserve"> </w:t>
      </w:r>
      <w:r>
        <w:rPr>
          <w:u w:val="none"/>
        </w:rPr>
        <w:t>1</w:t>
      </w:r>
      <w:r>
        <w:rPr>
          <w:spacing w:val="-1"/>
          <w:u w:val="none"/>
        </w:rPr>
        <w:t xml:space="preserve"> </w:t>
      </w:r>
      <w:r>
        <w:rPr>
          <w:u w:val="none"/>
        </w:rPr>
        <w:t>–</w:t>
      </w:r>
      <w:r>
        <w:rPr>
          <w:spacing w:val="-4"/>
          <w:u w:val="none"/>
        </w:rPr>
        <w:t xml:space="preserve"> </w:t>
      </w:r>
      <w:r>
        <w:rPr>
          <w:u w:val="none"/>
        </w:rPr>
        <w:t>OBJET</w:t>
      </w:r>
      <w:r>
        <w:rPr>
          <w:spacing w:val="-1"/>
          <w:u w:val="none"/>
        </w:rPr>
        <w:t xml:space="preserve"> </w:t>
      </w:r>
      <w:r>
        <w:rPr>
          <w:u w:val="none"/>
        </w:rPr>
        <w:t>DE</w:t>
      </w:r>
      <w:r>
        <w:rPr>
          <w:spacing w:val="-2"/>
          <w:u w:val="none"/>
        </w:rPr>
        <w:t xml:space="preserve"> </w:t>
      </w:r>
      <w:r>
        <w:rPr>
          <w:u w:val="none"/>
        </w:rPr>
        <w:t>LA</w:t>
      </w:r>
      <w:r>
        <w:rPr>
          <w:spacing w:val="-1"/>
          <w:u w:val="none"/>
        </w:rPr>
        <w:t xml:space="preserve"> </w:t>
      </w:r>
      <w:r>
        <w:rPr>
          <w:u w:val="none"/>
        </w:rPr>
        <w:t>CONVENTION</w:t>
      </w:r>
    </w:p>
    <w:p w14:paraId="7FD33B99" w14:textId="77777777" w:rsidR="00EF7399" w:rsidRDefault="00EF7399">
      <w:pPr>
        <w:pStyle w:val="Corpsdetexte"/>
        <w:rPr>
          <w:b/>
          <w:sz w:val="20"/>
        </w:rPr>
      </w:pPr>
    </w:p>
    <w:p w14:paraId="65A24807" w14:textId="77777777" w:rsidR="00EF7399" w:rsidRDefault="00EF7399">
      <w:pPr>
        <w:pStyle w:val="Corpsdetexte"/>
        <w:spacing w:before="1"/>
        <w:rPr>
          <w:b/>
          <w:sz w:val="19"/>
        </w:rPr>
      </w:pPr>
    </w:p>
    <w:p w14:paraId="1DB220AB" w14:textId="77777777" w:rsidR="00EF7399" w:rsidRDefault="005D1C3A">
      <w:pPr>
        <w:pStyle w:val="Corpsdetexte"/>
        <w:spacing w:line="278" w:lineRule="auto"/>
        <w:ind w:left="136" w:right="659"/>
      </w:pPr>
      <w:r>
        <w:t>La</w:t>
      </w:r>
      <w:r>
        <w:rPr>
          <w:spacing w:val="4"/>
        </w:rPr>
        <w:t xml:space="preserve"> </w:t>
      </w:r>
      <w:r>
        <w:t>présente</w:t>
      </w:r>
      <w:r>
        <w:rPr>
          <w:spacing w:val="4"/>
        </w:rPr>
        <w:t xml:space="preserve"> </w:t>
      </w:r>
      <w:r>
        <w:t>convention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pour</w:t>
      </w:r>
      <w:r>
        <w:rPr>
          <w:spacing w:val="5"/>
        </w:rPr>
        <w:t xml:space="preserve"> </w:t>
      </w:r>
      <w:r>
        <w:t>objet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décrire</w:t>
      </w:r>
      <w:r>
        <w:rPr>
          <w:spacing w:val="4"/>
        </w:rPr>
        <w:t xml:space="preserve"> </w:t>
      </w:r>
      <w:r>
        <w:t>les</w:t>
      </w:r>
      <w:r>
        <w:rPr>
          <w:spacing w:val="5"/>
        </w:rPr>
        <w:t xml:space="preserve"> </w:t>
      </w:r>
      <w:r>
        <w:t>conditions</w:t>
      </w:r>
      <w:r>
        <w:rPr>
          <w:spacing w:val="4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modalités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collaboration</w:t>
      </w:r>
      <w:r>
        <w:rPr>
          <w:spacing w:val="4"/>
        </w:rPr>
        <w:t xml:space="preserve"> </w:t>
      </w:r>
      <w:r>
        <w:t>entre</w:t>
      </w:r>
      <w:r>
        <w:rPr>
          <w:spacing w:val="-47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parties.</w:t>
      </w:r>
    </w:p>
    <w:p w14:paraId="559BF7B8" w14:textId="77777777" w:rsidR="00EF7399" w:rsidRDefault="00EF7399">
      <w:pPr>
        <w:pStyle w:val="Corpsdetexte"/>
        <w:spacing w:before="5"/>
        <w:rPr>
          <w:sz w:val="11"/>
        </w:rPr>
      </w:pPr>
    </w:p>
    <w:p w14:paraId="5B7B1F24" w14:textId="49ED007A" w:rsidR="00EF7399" w:rsidRDefault="005D1C3A">
      <w:pPr>
        <w:pStyle w:val="Corpsdetexte"/>
        <w:spacing w:before="56" w:line="276" w:lineRule="auto"/>
        <w:ind w:left="136" w:right="831"/>
        <w:jc w:val="both"/>
      </w:pPr>
      <w:r>
        <w:t xml:space="preserve">Dans le cadre de ses missions et de son rôle, France terre d’asile fait appel à </w:t>
      </w:r>
      <w:r>
        <w:rPr>
          <w:shd w:val="clear" w:color="auto" w:fill="FFFF00"/>
        </w:rPr>
        <w:t>xxx</w:t>
      </w:r>
      <w:r>
        <w:t>, qui lui apportera les</w:t>
      </w:r>
      <w:r>
        <w:rPr>
          <w:spacing w:val="1"/>
        </w:rPr>
        <w:t xml:space="preserve"> </w:t>
      </w:r>
      <w:r>
        <w:t xml:space="preserve">informations, formations, coopérations nécessaires dans un objectif de </w:t>
      </w:r>
      <w:r>
        <w:rPr>
          <w:shd w:val="clear" w:color="auto" w:fill="FFFF00"/>
        </w:rPr>
        <w:t>xxx</w:t>
      </w:r>
      <w:r>
        <w:t xml:space="preserve">. </w:t>
      </w:r>
      <w:r w:rsidR="00446832">
        <w:t xml:space="preserve">Le centre Appui Ressources </w:t>
      </w:r>
      <w:r>
        <w:t>diffusera ces</w:t>
      </w:r>
      <w:r>
        <w:rPr>
          <w:spacing w:val="1"/>
        </w:rPr>
        <w:t xml:space="preserve"> </w:t>
      </w:r>
      <w:r>
        <w:t>données</w:t>
      </w:r>
      <w:r>
        <w:rPr>
          <w:spacing w:val="-1"/>
        </w:rPr>
        <w:t xml:space="preserve"> </w:t>
      </w:r>
      <w:r>
        <w:t>aux autres</w:t>
      </w:r>
      <w:r>
        <w:rPr>
          <w:spacing w:val="-1"/>
        </w:rPr>
        <w:t xml:space="preserve"> </w:t>
      </w:r>
      <w:r>
        <w:t>dispositifs accompagnant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BPI</w:t>
      </w:r>
      <w:r>
        <w:rPr>
          <w:spacing w:val="-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sein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France</w:t>
      </w:r>
      <w:r>
        <w:rPr>
          <w:spacing w:val="1"/>
        </w:rPr>
        <w:t xml:space="preserve"> </w:t>
      </w:r>
      <w:r>
        <w:t>terre</w:t>
      </w:r>
      <w:r>
        <w:rPr>
          <w:spacing w:val="1"/>
        </w:rPr>
        <w:t xml:space="preserve"> </w:t>
      </w:r>
      <w:r>
        <w:t>d’asile.</w:t>
      </w:r>
    </w:p>
    <w:p w14:paraId="1D6684FE" w14:textId="77777777" w:rsidR="00EF7399" w:rsidRDefault="00EF7399">
      <w:pPr>
        <w:pStyle w:val="Corpsdetexte"/>
        <w:spacing w:before="8"/>
        <w:rPr>
          <w:sz w:val="11"/>
        </w:rPr>
      </w:pPr>
    </w:p>
    <w:p w14:paraId="0108C0BF" w14:textId="77777777" w:rsidR="00EF7399" w:rsidRDefault="005D1C3A">
      <w:pPr>
        <w:pStyle w:val="Corpsdetexte"/>
        <w:spacing w:before="57" w:line="278" w:lineRule="auto"/>
        <w:ind w:left="136"/>
      </w:pP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son</w:t>
      </w:r>
      <w:r>
        <w:rPr>
          <w:spacing w:val="-13"/>
        </w:rPr>
        <w:t xml:space="preserve"> </w:t>
      </w:r>
      <w:r>
        <w:t>côté,</w:t>
      </w:r>
      <w:r>
        <w:rPr>
          <w:spacing w:val="-12"/>
        </w:rPr>
        <w:t xml:space="preserve"> </w:t>
      </w:r>
      <w:r>
        <w:t>France</w:t>
      </w:r>
      <w:r>
        <w:rPr>
          <w:spacing w:val="-11"/>
        </w:rPr>
        <w:t xml:space="preserve"> </w:t>
      </w:r>
      <w:r>
        <w:t>terre</w:t>
      </w:r>
      <w:r>
        <w:rPr>
          <w:spacing w:val="-9"/>
        </w:rPr>
        <w:t xml:space="preserve"> </w:t>
      </w:r>
      <w:r>
        <w:t>d’asile</w:t>
      </w:r>
      <w:r>
        <w:rPr>
          <w:spacing w:val="-9"/>
        </w:rPr>
        <w:t xml:space="preserve"> </w:t>
      </w:r>
      <w:r>
        <w:t>pourra</w:t>
      </w:r>
      <w:r>
        <w:rPr>
          <w:spacing w:val="-12"/>
        </w:rPr>
        <w:t xml:space="preserve"> </w:t>
      </w:r>
      <w:r>
        <w:t>être</w:t>
      </w:r>
      <w:r>
        <w:rPr>
          <w:spacing w:val="-11"/>
        </w:rPr>
        <w:t xml:space="preserve"> </w:t>
      </w:r>
      <w:r>
        <w:t>sollicitée</w:t>
      </w:r>
      <w:r>
        <w:rPr>
          <w:spacing w:val="-11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rPr>
          <w:shd w:val="clear" w:color="auto" w:fill="FFFF00"/>
        </w:rPr>
        <w:t>xxx</w:t>
      </w:r>
      <w:r>
        <w:rPr>
          <w:spacing w:val="-12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cadre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son</w:t>
      </w:r>
      <w:r>
        <w:rPr>
          <w:spacing w:val="-15"/>
        </w:rPr>
        <w:t xml:space="preserve"> </w:t>
      </w:r>
      <w:r>
        <w:t>expertise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matière</w:t>
      </w:r>
      <w:r>
        <w:rPr>
          <w:spacing w:val="-47"/>
        </w:rPr>
        <w:t xml:space="preserve"> </w:t>
      </w:r>
      <w:r>
        <w:t>d’accompagnement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public BPI.</w:t>
      </w:r>
    </w:p>
    <w:p w14:paraId="47D702E7" w14:textId="77777777" w:rsidR="00EF7399" w:rsidRDefault="00EF7399">
      <w:pPr>
        <w:pStyle w:val="Corpsdetexte"/>
      </w:pPr>
    </w:p>
    <w:p w14:paraId="1E973582" w14:textId="77777777" w:rsidR="00EF7399" w:rsidRDefault="00EF7399">
      <w:pPr>
        <w:pStyle w:val="Corpsdetexte"/>
      </w:pPr>
    </w:p>
    <w:p w14:paraId="1D3C12A5" w14:textId="77777777" w:rsidR="001A092C" w:rsidRDefault="005D1C3A" w:rsidP="001A092C">
      <w:pPr>
        <w:pStyle w:val="Titre2"/>
        <w:tabs>
          <w:tab w:val="left" w:pos="9239"/>
        </w:tabs>
        <w:spacing w:before="170"/>
        <w:ind w:left="107"/>
        <w:rPr>
          <w:u w:color="000009"/>
        </w:rPr>
      </w:pPr>
      <w:r>
        <w:rPr>
          <w:spacing w:val="-22"/>
          <w:u w:color="000009"/>
        </w:rPr>
        <w:t xml:space="preserve"> </w:t>
      </w:r>
      <w:r>
        <w:rPr>
          <w:u w:color="000009"/>
        </w:rPr>
        <w:t>ARTICLE</w:t>
      </w:r>
      <w:r>
        <w:rPr>
          <w:spacing w:val="-4"/>
          <w:u w:color="000009"/>
        </w:rPr>
        <w:t xml:space="preserve"> </w:t>
      </w:r>
      <w:r>
        <w:rPr>
          <w:u w:color="000009"/>
        </w:rPr>
        <w:t>2 –</w:t>
      </w:r>
      <w:r>
        <w:rPr>
          <w:spacing w:val="-4"/>
          <w:u w:color="000009"/>
        </w:rPr>
        <w:t xml:space="preserve"> </w:t>
      </w:r>
      <w:r>
        <w:rPr>
          <w:u w:color="000009"/>
        </w:rPr>
        <w:t>LES</w:t>
      </w:r>
      <w:r>
        <w:rPr>
          <w:spacing w:val="-2"/>
          <w:u w:color="000009"/>
        </w:rPr>
        <w:t xml:space="preserve"> </w:t>
      </w:r>
      <w:r>
        <w:rPr>
          <w:u w:color="000009"/>
        </w:rPr>
        <w:t>OBJECTIFS</w:t>
      </w:r>
      <w:r>
        <w:rPr>
          <w:spacing w:val="-6"/>
          <w:u w:color="000009"/>
        </w:rPr>
        <w:t xml:space="preserve"> </w:t>
      </w:r>
      <w:r>
        <w:rPr>
          <w:u w:color="000009"/>
        </w:rPr>
        <w:t>DE</w:t>
      </w:r>
      <w:r>
        <w:rPr>
          <w:spacing w:val="-2"/>
          <w:u w:color="000009"/>
        </w:rPr>
        <w:t xml:space="preserve"> </w:t>
      </w:r>
      <w:r>
        <w:rPr>
          <w:u w:color="000009"/>
        </w:rPr>
        <w:t>LA CONVENTION</w:t>
      </w:r>
      <w:r>
        <w:rPr>
          <w:u w:color="000009"/>
        </w:rPr>
        <w:tab/>
      </w:r>
    </w:p>
    <w:p w14:paraId="65D82641" w14:textId="191E2DB0" w:rsidR="00EF7399" w:rsidRPr="001A092C" w:rsidRDefault="005D1C3A" w:rsidP="001A092C">
      <w:pPr>
        <w:pStyle w:val="Titre2"/>
        <w:tabs>
          <w:tab w:val="left" w:pos="9239"/>
        </w:tabs>
        <w:spacing w:before="170"/>
        <w:ind w:left="107"/>
        <w:rPr>
          <w:b w:val="0"/>
          <w:bCs w:val="0"/>
          <w:u w:val="none"/>
        </w:rPr>
      </w:pPr>
      <w:r w:rsidRPr="001A092C">
        <w:rPr>
          <w:b w:val="0"/>
          <w:bCs w:val="0"/>
          <w:u w:val="none"/>
        </w:rPr>
        <w:t>Le défi de l’intégration de ces bénéficiaires, auxquelles la France a accordé une protection, passe par</w:t>
      </w:r>
      <w:r w:rsidRPr="001A092C">
        <w:rPr>
          <w:b w:val="0"/>
          <w:bCs w:val="0"/>
          <w:spacing w:val="1"/>
          <w:u w:val="none"/>
        </w:rPr>
        <w:t xml:space="preserve"> </w:t>
      </w:r>
      <w:r w:rsidR="001A092C" w:rsidRPr="001A092C">
        <w:rPr>
          <w:b w:val="0"/>
          <w:bCs w:val="0"/>
          <w:spacing w:val="1"/>
          <w:u w:val="none"/>
        </w:rPr>
        <w:t xml:space="preserve">   </w:t>
      </w:r>
      <w:r w:rsidRPr="001A092C">
        <w:rPr>
          <w:b w:val="0"/>
          <w:bCs w:val="0"/>
          <w:u w:val="none"/>
        </w:rPr>
        <w:t>une</w:t>
      </w:r>
      <w:r w:rsidRPr="001A092C">
        <w:rPr>
          <w:b w:val="0"/>
          <w:bCs w:val="0"/>
          <w:spacing w:val="1"/>
          <w:u w:val="none"/>
        </w:rPr>
        <w:t xml:space="preserve"> </w:t>
      </w:r>
      <w:r w:rsidRPr="001A092C">
        <w:rPr>
          <w:b w:val="0"/>
          <w:bCs w:val="0"/>
          <w:u w:val="none"/>
        </w:rPr>
        <w:t>prise</w:t>
      </w:r>
      <w:r w:rsidRPr="001A092C">
        <w:rPr>
          <w:b w:val="0"/>
          <w:bCs w:val="0"/>
          <w:spacing w:val="1"/>
          <w:u w:val="none"/>
        </w:rPr>
        <w:t xml:space="preserve"> </w:t>
      </w:r>
      <w:r w:rsidRPr="001A092C">
        <w:rPr>
          <w:b w:val="0"/>
          <w:bCs w:val="0"/>
          <w:u w:val="none"/>
        </w:rPr>
        <w:t>en</w:t>
      </w:r>
      <w:r w:rsidRPr="001A092C">
        <w:rPr>
          <w:b w:val="0"/>
          <w:bCs w:val="0"/>
          <w:spacing w:val="1"/>
          <w:u w:val="none"/>
        </w:rPr>
        <w:t xml:space="preserve"> </w:t>
      </w:r>
      <w:r w:rsidRPr="001A092C">
        <w:rPr>
          <w:b w:val="0"/>
          <w:bCs w:val="0"/>
          <w:u w:val="none"/>
        </w:rPr>
        <w:t>charge</w:t>
      </w:r>
      <w:r w:rsidRPr="001A092C">
        <w:rPr>
          <w:b w:val="0"/>
          <w:bCs w:val="0"/>
          <w:spacing w:val="1"/>
          <w:u w:val="none"/>
        </w:rPr>
        <w:t xml:space="preserve"> </w:t>
      </w:r>
      <w:r w:rsidRPr="001A092C">
        <w:rPr>
          <w:b w:val="0"/>
          <w:bCs w:val="0"/>
          <w:u w:val="none"/>
        </w:rPr>
        <w:t>et</w:t>
      </w:r>
      <w:r w:rsidRPr="001A092C">
        <w:rPr>
          <w:b w:val="0"/>
          <w:bCs w:val="0"/>
          <w:spacing w:val="1"/>
          <w:u w:val="none"/>
        </w:rPr>
        <w:t xml:space="preserve"> </w:t>
      </w:r>
      <w:r w:rsidRPr="001A092C">
        <w:rPr>
          <w:b w:val="0"/>
          <w:bCs w:val="0"/>
          <w:u w:val="none"/>
        </w:rPr>
        <w:t>un</w:t>
      </w:r>
      <w:r w:rsidRPr="001A092C">
        <w:rPr>
          <w:b w:val="0"/>
          <w:bCs w:val="0"/>
          <w:spacing w:val="1"/>
          <w:u w:val="none"/>
        </w:rPr>
        <w:t xml:space="preserve"> </w:t>
      </w:r>
      <w:r w:rsidRPr="001A092C">
        <w:rPr>
          <w:b w:val="0"/>
          <w:bCs w:val="0"/>
          <w:u w:val="none"/>
        </w:rPr>
        <w:t>accompagnement</w:t>
      </w:r>
      <w:r w:rsidRPr="001A092C">
        <w:rPr>
          <w:b w:val="0"/>
          <w:bCs w:val="0"/>
          <w:spacing w:val="1"/>
          <w:u w:val="none"/>
        </w:rPr>
        <w:t xml:space="preserve"> </w:t>
      </w:r>
      <w:r w:rsidRPr="001A092C">
        <w:rPr>
          <w:b w:val="0"/>
          <w:bCs w:val="0"/>
          <w:u w:val="none"/>
        </w:rPr>
        <w:t>spécifique</w:t>
      </w:r>
      <w:r w:rsidRPr="001A092C">
        <w:rPr>
          <w:b w:val="0"/>
          <w:bCs w:val="0"/>
          <w:spacing w:val="1"/>
          <w:u w:val="none"/>
        </w:rPr>
        <w:t xml:space="preserve"> </w:t>
      </w:r>
      <w:r w:rsidRPr="001A092C">
        <w:rPr>
          <w:b w:val="0"/>
          <w:bCs w:val="0"/>
          <w:u w:val="none"/>
        </w:rPr>
        <w:t>pour</w:t>
      </w:r>
      <w:r w:rsidRPr="001A092C">
        <w:rPr>
          <w:b w:val="0"/>
          <w:bCs w:val="0"/>
          <w:spacing w:val="1"/>
          <w:u w:val="none"/>
        </w:rPr>
        <w:t xml:space="preserve"> </w:t>
      </w:r>
      <w:r w:rsidRPr="001A092C">
        <w:rPr>
          <w:b w:val="0"/>
          <w:bCs w:val="0"/>
          <w:u w:val="none"/>
        </w:rPr>
        <w:t>la</w:t>
      </w:r>
      <w:r w:rsidRPr="001A092C">
        <w:rPr>
          <w:b w:val="0"/>
          <w:bCs w:val="0"/>
          <w:spacing w:val="1"/>
          <w:u w:val="none"/>
        </w:rPr>
        <w:t xml:space="preserve"> </w:t>
      </w:r>
      <w:r w:rsidRPr="001A092C">
        <w:rPr>
          <w:b w:val="0"/>
          <w:bCs w:val="0"/>
          <w:u w:val="none"/>
        </w:rPr>
        <w:t>mise</w:t>
      </w:r>
      <w:r w:rsidRPr="001A092C">
        <w:rPr>
          <w:b w:val="0"/>
          <w:bCs w:val="0"/>
          <w:spacing w:val="1"/>
          <w:u w:val="none"/>
        </w:rPr>
        <w:t xml:space="preserve"> </w:t>
      </w:r>
      <w:r w:rsidRPr="001A092C">
        <w:rPr>
          <w:b w:val="0"/>
          <w:bCs w:val="0"/>
          <w:u w:val="none"/>
        </w:rPr>
        <w:t>en</w:t>
      </w:r>
      <w:r w:rsidRPr="001A092C">
        <w:rPr>
          <w:b w:val="0"/>
          <w:bCs w:val="0"/>
          <w:spacing w:val="1"/>
          <w:u w:val="none"/>
        </w:rPr>
        <w:t xml:space="preserve"> </w:t>
      </w:r>
      <w:r w:rsidRPr="001A092C">
        <w:rPr>
          <w:b w:val="0"/>
          <w:bCs w:val="0"/>
          <w:u w:val="none"/>
        </w:rPr>
        <w:t>place</w:t>
      </w:r>
      <w:r w:rsidRPr="001A092C">
        <w:rPr>
          <w:b w:val="0"/>
          <w:bCs w:val="0"/>
          <w:spacing w:val="1"/>
          <w:u w:val="none"/>
        </w:rPr>
        <w:t xml:space="preserve"> </w:t>
      </w:r>
      <w:r w:rsidRPr="001A092C">
        <w:rPr>
          <w:b w:val="0"/>
          <w:bCs w:val="0"/>
          <w:u w:val="none"/>
        </w:rPr>
        <w:t>d’un</w:t>
      </w:r>
      <w:r w:rsidRPr="001A092C">
        <w:rPr>
          <w:b w:val="0"/>
          <w:bCs w:val="0"/>
          <w:spacing w:val="1"/>
          <w:u w:val="none"/>
        </w:rPr>
        <w:t xml:space="preserve"> </w:t>
      </w:r>
      <w:r w:rsidRPr="001A092C">
        <w:rPr>
          <w:b w:val="0"/>
          <w:bCs w:val="0"/>
          <w:u w:val="none"/>
        </w:rPr>
        <w:t>parcours</w:t>
      </w:r>
      <w:r w:rsidRPr="001A092C">
        <w:rPr>
          <w:b w:val="0"/>
          <w:bCs w:val="0"/>
          <w:spacing w:val="1"/>
          <w:u w:val="none"/>
        </w:rPr>
        <w:t xml:space="preserve"> </w:t>
      </w:r>
      <w:r w:rsidRPr="001A092C">
        <w:rPr>
          <w:b w:val="0"/>
          <w:bCs w:val="0"/>
          <w:u w:val="none"/>
        </w:rPr>
        <w:t>d’intégration réussi sur le territoire français de ces personnes fragilisées par l’exil et la précarité. Ce</w:t>
      </w:r>
      <w:r w:rsidRPr="001A092C">
        <w:rPr>
          <w:b w:val="0"/>
          <w:bCs w:val="0"/>
          <w:spacing w:val="1"/>
          <w:u w:val="none"/>
        </w:rPr>
        <w:t xml:space="preserve"> </w:t>
      </w:r>
      <w:r w:rsidRPr="001A092C">
        <w:rPr>
          <w:b w:val="0"/>
          <w:bCs w:val="0"/>
          <w:u w:val="none"/>
        </w:rPr>
        <w:t>parcours</w:t>
      </w:r>
      <w:r w:rsidRPr="001A092C">
        <w:rPr>
          <w:b w:val="0"/>
          <w:bCs w:val="0"/>
          <w:spacing w:val="-4"/>
          <w:u w:val="none"/>
        </w:rPr>
        <w:t xml:space="preserve"> </w:t>
      </w:r>
      <w:r w:rsidRPr="001A092C">
        <w:rPr>
          <w:b w:val="0"/>
          <w:bCs w:val="0"/>
          <w:u w:val="none"/>
        </w:rPr>
        <w:t>vers</w:t>
      </w:r>
      <w:r w:rsidRPr="001A092C">
        <w:rPr>
          <w:b w:val="0"/>
          <w:bCs w:val="0"/>
          <w:spacing w:val="-2"/>
          <w:u w:val="none"/>
        </w:rPr>
        <w:t xml:space="preserve"> </w:t>
      </w:r>
      <w:r w:rsidRPr="001A092C">
        <w:rPr>
          <w:b w:val="0"/>
          <w:bCs w:val="0"/>
          <w:u w:val="none"/>
        </w:rPr>
        <w:t>l’autonomie</w:t>
      </w:r>
      <w:r w:rsidRPr="001A092C">
        <w:rPr>
          <w:b w:val="0"/>
          <w:bCs w:val="0"/>
          <w:spacing w:val="-2"/>
          <w:u w:val="none"/>
        </w:rPr>
        <w:t xml:space="preserve"> </w:t>
      </w:r>
      <w:r w:rsidRPr="001A092C">
        <w:rPr>
          <w:b w:val="0"/>
          <w:bCs w:val="0"/>
          <w:u w:val="none"/>
        </w:rPr>
        <w:t>peut être</w:t>
      </w:r>
      <w:r w:rsidRPr="001A092C">
        <w:rPr>
          <w:b w:val="0"/>
          <w:bCs w:val="0"/>
          <w:spacing w:val="1"/>
          <w:u w:val="none"/>
        </w:rPr>
        <w:t xml:space="preserve"> </w:t>
      </w:r>
      <w:r w:rsidRPr="001A092C">
        <w:rPr>
          <w:b w:val="0"/>
          <w:bCs w:val="0"/>
          <w:u w:val="none"/>
        </w:rPr>
        <w:t>facilité</w:t>
      </w:r>
      <w:r w:rsidRPr="001A092C">
        <w:rPr>
          <w:b w:val="0"/>
          <w:bCs w:val="0"/>
          <w:spacing w:val="2"/>
          <w:u w:val="none"/>
        </w:rPr>
        <w:t xml:space="preserve"> </w:t>
      </w:r>
      <w:r w:rsidRPr="001A092C">
        <w:rPr>
          <w:b w:val="0"/>
          <w:bCs w:val="0"/>
          <w:u w:val="none"/>
        </w:rPr>
        <w:t>grâce</w:t>
      </w:r>
      <w:r w:rsidRPr="001A092C">
        <w:rPr>
          <w:b w:val="0"/>
          <w:bCs w:val="0"/>
          <w:spacing w:val="1"/>
          <w:u w:val="none"/>
        </w:rPr>
        <w:t xml:space="preserve"> </w:t>
      </w:r>
      <w:r w:rsidRPr="001A092C">
        <w:rPr>
          <w:b w:val="0"/>
          <w:bCs w:val="0"/>
          <w:u w:val="none"/>
        </w:rPr>
        <w:t>à</w:t>
      </w:r>
      <w:r w:rsidRPr="001A092C">
        <w:rPr>
          <w:b w:val="0"/>
          <w:bCs w:val="0"/>
          <w:spacing w:val="-2"/>
          <w:u w:val="none"/>
        </w:rPr>
        <w:t xml:space="preserve"> </w:t>
      </w:r>
      <w:r w:rsidRPr="001A092C">
        <w:rPr>
          <w:b w:val="0"/>
          <w:bCs w:val="0"/>
          <w:u w:val="none"/>
          <w:shd w:val="clear" w:color="auto" w:fill="FFFF00"/>
        </w:rPr>
        <w:t>xxx</w:t>
      </w:r>
      <w:r w:rsidRPr="001A092C">
        <w:rPr>
          <w:b w:val="0"/>
          <w:bCs w:val="0"/>
          <w:u w:val="none"/>
        </w:rPr>
        <w:t>.</w:t>
      </w:r>
    </w:p>
    <w:p w14:paraId="304072A4" w14:textId="77777777" w:rsidR="00EF7399" w:rsidRDefault="00EF7399">
      <w:pPr>
        <w:pStyle w:val="Corpsdetexte"/>
      </w:pPr>
    </w:p>
    <w:p w14:paraId="337ACE0D" w14:textId="77777777" w:rsidR="00EF7399" w:rsidRDefault="00EF7399">
      <w:pPr>
        <w:pStyle w:val="Corpsdetexte"/>
      </w:pPr>
    </w:p>
    <w:p w14:paraId="093FA5B6" w14:textId="66FC3551" w:rsidR="00EF7399" w:rsidRDefault="005D1C3A">
      <w:pPr>
        <w:pStyle w:val="Titre2"/>
        <w:spacing w:before="174"/>
        <w:jc w:val="both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216EB1A" wp14:editId="3272538E">
                <wp:simplePos x="0" y="0"/>
                <wp:positionH relativeFrom="page">
                  <wp:posOffset>881380</wp:posOffset>
                </wp:positionH>
                <wp:positionV relativeFrom="paragraph">
                  <wp:posOffset>319405</wp:posOffset>
                </wp:positionV>
                <wp:extent cx="5798820" cy="6350"/>
                <wp:effectExtent l="0" t="0" r="0" b="0"/>
                <wp:wrapTopAndBottom/>
                <wp:docPr id="14248002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830FF" id="Rectangle 2" o:spid="_x0000_s1026" style="position:absolute;margin-left:69.4pt;margin-top:25.15pt;width:456.6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u w:val="none"/>
        </w:rPr>
        <w:t>ARTICLE</w:t>
      </w:r>
      <w:r>
        <w:rPr>
          <w:spacing w:val="-3"/>
          <w:u w:val="none"/>
        </w:rPr>
        <w:t xml:space="preserve"> </w:t>
      </w:r>
      <w:r>
        <w:rPr>
          <w:u w:val="none"/>
        </w:rPr>
        <w:t>3 –</w:t>
      </w:r>
      <w:r>
        <w:rPr>
          <w:spacing w:val="-3"/>
          <w:u w:val="none"/>
        </w:rPr>
        <w:t xml:space="preserve"> </w:t>
      </w:r>
      <w:r>
        <w:rPr>
          <w:u w:val="none"/>
        </w:rPr>
        <w:t>LES</w:t>
      </w:r>
      <w:r>
        <w:rPr>
          <w:spacing w:val="-2"/>
          <w:u w:val="none"/>
        </w:rPr>
        <w:t xml:space="preserve"> </w:t>
      </w:r>
      <w:r>
        <w:rPr>
          <w:u w:val="none"/>
        </w:rPr>
        <w:t>ENGAGEMENTS</w:t>
      </w:r>
      <w:r>
        <w:rPr>
          <w:spacing w:val="-3"/>
          <w:u w:val="none"/>
        </w:rPr>
        <w:t xml:space="preserve"> </w:t>
      </w:r>
      <w:r>
        <w:rPr>
          <w:u w:val="none"/>
        </w:rPr>
        <w:t>DES</w:t>
      </w:r>
      <w:r>
        <w:rPr>
          <w:spacing w:val="-3"/>
          <w:u w:val="none"/>
        </w:rPr>
        <w:t xml:space="preserve"> </w:t>
      </w:r>
      <w:r>
        <w:rPr>
          <w:u w:val="none"/>
        </w:rPr>
        <w:t>PARTIES</w:t>
      </w:r>
    </w:p>
    <w:p w14:paraId="7476971F" w14:textId="77777777" w:rsidR="001A092C" w:rsidRDefault="001A092C">
      <w:pPr>
        <w:pStyle w:val="Corpsdetexte"/>
        <w:spacing w:before="56" w:line="276" w:lineRule="auto"/>
        <w:ind w:left="136" w:right="831"/>
        <w:jc w:val="both"/>
      </w:pPr>
    </w:p>
    <w:p w14:paraId="44CCDF58" w14:textId="7ACF0EC5" w:rsidR="00EF7399" w:rsidRDefault="005D1C3A">
      <w:pPr>
        <w:pStyle w:val="Corpsdetexte"/>
        <w:spacing w:before="56" w:line="276" w:lineRule="auto"/>
        <w:ind w:left="136" w:right="831"/>
        <w:jc w:val="both"/>
      </w:pPr>
      <w:r>
        <w:t>Afin de favoriser la mise en œuvre des parcours d’accès aux droits et d’insertion des personnes BPI</w:t>
      </w:r>
      <w:r>
        <w:rPr>
          <w:spacing w:val="1"/>
        </w:rPr>
        <w:t xml:space="preserve"> </w:t>
      </w:r>
      <w:r>
        <w:t>accueillies et suivies par France terre d’asile, les parties souhaitent mener de concert les actions</w:t>
      </w:r>
      <w:r>
        <w:rPr>
          <w:spacing w:val="1"/>
        </w:rPr>
        <w:t xml:space="preserve"> </w:t>
      </w:r>
      <w:r>
        <w:t>suivantes</w:t>
      </w:r>
      <w:r>
        <w:rPr>
          <w:spacing w:val="-3"/>
        </w:rPr>
        <w:t xml:space="preserve"> </w:t>
      </w:r>
      <w:r>
        <w:t>:</w:t>
      </w:r>
    </w:p>
    <w:p w14:paraId="02A110EF" w14:textId="77777777" w:rsidR="00EF7399" w:rsidRDefault="00EF7399">
      <w:pPr>
        <w:pStyle w:val="Corpsdetexte"/>
        <w:spacing w:before="10"/>
        <w:rPr>
          <w:sz w:val="20"/>
        </w:rPr>
      </w:pPr>
    </w:p>
    <w:p w14:paraId="78134BC1" w14:textId="77777777" w:rsidR="00EF7399" w:rsidRDefault="005D1C3A">
      <w:pPr>
        <w:pStyle w:val="Titre2"/>
        <w:spacing w:before="56"/>
        <w:rPr>
          <w:b w:val="0"/>
          <w:u w:val="none"/>
        </w:rPr>
      </w:pPr>
      <w:r>
        <w:t xml:space="preserve">Par </w:t>
      </w:r>
      <w:r>
        <w:rPr>
          <w:shd w:val="clear" w:color="auto" w:fill="FFFF00"/>
        </w:rPr>
        <w:t>xxx</w:t>
      </w:r>
      <w:r>
        <w:rPr>
          <w:u w:val="none"/>
        </w:rPr>
        <w:t xml:space="preserve"> </w:t>
      </w:r>
      <w:r>
        <w:rPr>
          <w:b w:val="0"/>
          <w:u w:val="none"/>
        </w:rPr>
        <w:t>:</w:t>
      </w:r>
    </w:p>
    <w:p w14:paraId="174E2E65" w14:textId="77777777" w:rsidR="00EF7399" w:rsidRDefault="00EF7399">
      <w:pPr>
        <w:pStyle w:val="Corpsdetexte"/>
        <w:spacing w:before="6"/>
        <w:rPr>
          <w:sz w:val="20"/>
        </w:rPr>
      </w:pPr>
    </w:p>
    <w:p w14:paraId="2D5685E0" w14:textId="753FEA92" w:rsidR="00EF7399" w:rsidRDefault="005D1C3A">
      <w:pPr>
        <w:pStyle w:val="Paragraphedeliste"/>
        <w:numPr>
          <w:ilvl w:val="0"/>
          <w:numId w:val="2"/>
        </w:numPr>
        <w:tabs>
          <w:tab w:val="left" w:pos="856"/>
          <w:tab w:val="left" w:pos="857"/>
        </w:tabs>
        <w:spacing w:before="101" w:line="273" w:lineRule="auto"/>
        <w:ind w:right="831"/>
        <w:rPr>
          <w:rFonts w:ascii="Symbol" w:hAnsi="Symbol"/>
        </w:rPr>
      </w:pPr>
      <w:r>
        <w:t>Communiquer</w:t>
      </w:r>
      <w:r>
        <w:rPr>
          <w:spacing w:val="-8"/>
        </w:rPr>
        <w:t xml:space="preserve"> </w:t>
      </w:r>
      <w:r>
        <w:t>sur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différentes</w:t>
      </w:r>
      <w:r>
        <w:rPr>
          <w:spacing w:val="-7"/>
        </w:rPr>
        <w:t xml:space="preserve"> </w:t>
      </w:r>
      <w:r>
        <w:t>actions</w:t>
      </w:r>
      <w:r>
        <w:rPr>
          <w:spacing w:val="-9"/>
        </w:rPr>
        <w:t xml:space="preserve"> </w:t>
      </w:r>
      <w:r>
        <w:t>menées</w:t>
      </w:r>
      <w:r>
        <w:rPr>
          <w:spacing w:val="-8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France</w:t>
      </w:r>
      <w:r>
        <w:rPr>
          <w:spacing w:val="-7"/>
        </w:rPr>
        <w:t xml:space="preserve"> </w:t>
      </w:r>
      <w:r>
        <w:t>terre</w:t>
      </w:r>
      <w:r>
        <w:rPr>
          <w:spacing w:val="-7"/>
        </w:rPr>
        <w:t xml:space="preserve"> </w:t>
      </w:r>
      <w:r>
        <w:t>d’asile</w:t>
      </w:r>
      <w:r>
        <w:rPr>
          <w:spacing w:val="-10"/>
        </w:rPr>
        <w:t xml:space="preserve"> </w:t>
      </w:r>
      <w:r>
        <w:t>et</w:t>
      </w:r>
      <w:r>
        <w:rPr>
          <w:spacing w:val="-7"/>
        </w:rPr>
        <w:t xml:space="preserve"> </w:t>
      </w:r>
      <w:r w:rsidR="00446832">
        <w:t xml:space="preserve">le Centre Appui Ressources </w:t>
      </w:r>
      <w:r>
        <w:t>par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proofErr w:type="gramStart"/>
      <w:r>
        <w:t>biais</w:t>
      </w:r>
      <w:r w:rsidR="00446832">
        <w:t xml:space="preserve"> </w:t>
      </w:r>
      <w:r>
        <w:rPr>
          <w:spacing w:val="-46"/>
        </w:rPr>
        <w:t xml:space="preserve"> </w:t>
      </w:r>
      <w:r>
        <w:t>de</w:t>
      </w:r>
      <w:proofErr w:type="gramEnd"/>
      <w:r>
        <w:t xml:space="preserve"> </w:t>
      </w:r>
      <w:r>
        <w:rPr>
          <w:shd w:val="clear" w:color="auto" w:fill="FFFF00"/>
        </w:rPr>
        <w:t>xxx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(outil de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communication)</w:t>
      </w:r>
      <w:r>
        <w:rPr>
          <w:spacing w:val="-1"/>
        </w:rPr>
        <w:t xml:space="preserve"> </w:t>
      </w:r>
      <w:r>
        <w:t>;</w:t>
      </w:r>
    </w:p>
    <w:p w14:paraId="6B5AAA27" w14:textId="77777777" w:rsidR="00EF7399" w:rsidRDefault="005D1C3A">
      <w:pPr>
        <w:pStyle w:val="Paragraphedeliste"/>
        <w:numPr>
          <w:ilvl w:val="0"/>
          <w:numId w:val="2"/>
        </w:numPr>
        <w:tabs>
          <w:tab w:val="left" w:pos="856"/>
          <w:tab w:val="left" w:pos="857"/>
        </w:tabs>
        <w:spacing w:before="4" w:line="273" w:lineRule="auto"/>
        <w:ind w:right="832"/>
        <w:rPr>
          <w:rFonts w:ascii="Symbol" w:hAnsi="Symbol"/>
        </w:rPr>
      </w:pPr>
      <w:r>
        <w:t>Intégrer</w:t>
      </w:r>
      <w:r>
        <w:rPr>
          <w:spacing w:val="15"/>
        </w:rPr>
        <w:t xml:space="preserve"> </w:t>
      </w:r>
      <w:r>
        <w:t>les</w:t>
      </w:r>
      <w:r>
        <w:rPr>
          <w:spacing w:val="14"/>
        </w:rPr>
        <w:t xml:space="preserve"> </w:t>
      </w:r>
      <w:r>
        <w:t>équipes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France</w:t>
      </w:r>
      <w:r>
        <w:rPr>
          <w:spacing w:val="15"/>
        </w:rPr>
        <w:t xml:space="preserve"> </w:t>
      </w:r>
      <w:r>
        <w:t>terre</w:t>
      </w:r>
      <w:r>
        <w:rPr>
          <w:spacing w:val="16"/>
        </w:rPr>
        <w:t xml:space="preserve"> </w:t>
      </w:r>
      <w:r>
        <w:t>d’asile</w:t>
      </w:r>
      <w:r>
        <w:rPr>
          <w:spacing w:val="16"/>
        </w:rPr>
        <w:t xml:space="preserve"> </w:t>
      </w:r>
      <w:r>
        <w:t>qui</w:t>
      </w:r>
      <w:r>
        <w:rPr>
          <w:spacing w:val="16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souhaitent</w:t>
      </w:r>
      <w:r>
        <w:rPr>
          <w:spacing w:val="16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co-construction</w:t>
      </w:r>
      <w:r>
        <w:rPr>
          <w:spacing w:val="14"/>
        </w:rPr>
        <w:t xml:space="preserve"> </w:t>
      </w:r>
      <w:r>
        <w:t>locale</w:t>
      </w:r>
      <w:r>
        <w:rPr>
          <w:spacing w:val="16"/>
        </w:rPr>
        <w:t xml:space="preserve"> </w:t>
      </w:r>
      <w:r>
        <w:t>des</w:t>
      </w:r>
      <w:r>
        <w:rPr>
          <w:spacing w:val="-47"/>
        </w:rPr>
        <w:t xml:space="preserve"> </w:t>
      </w:r>
      <w:r>
        <w:t>projets</w:t>
      </w:r>
      <w:r>
        <w:rPr>
          <w:spacing w:val="-2"/>
        </w:rPr>
        <w:t xml:space="preserve"> </w:t>
      </w:r>
      <w:r>
        <w:t>;</w:t>
      </w:r>
    </w:p>
    <w:p w14:paraId="103E9AD3" w14:textId="77777777" w:rsidR="00EF7399" w:rsidRDefault="005D1C3A">
      <w:pPr>
        <w:pStyle w:val="Paragraphedeliste"/>
        <w:numPr>
          <w:ilvl w:val="0"/>
          <w:numId w:val="2"/>
        </w:numPr>
        <w:tabs>
          <w:tab w:val="left" w:pos="856"/>
          <w:tab w:val="left" w:pos="857"/>
        </w:tabs>
        <w:spacing w:before="6"/>
        <w:ind w:hanging="361"/>
        <w:rPr>
          <w:rFonts w:ascii="Symbol" w:hAnsi="Symbol"/>
        </w:rPr>
      </w:pPr>
      <w:proofErr w:type="gramStart"/>
      <w:r>
        <w:rPr>
          <w:shd w:val="clear" w:color="auto" w:fill="FFFF00"/>
        </w:rPr>
        <w:t>xxx</w:t>
      </w:r>
      <w:proofErr w:type="gramEnd"/>
    </w:p>
    <w:p w14:paraId="4CC63F7B" w14:textId="77777777" w:rsidR="00EF7399" w:rsidRDefault="005D1C3A">
      <w:pPr>
        <w:pStyle w:val="Paragraphedeliste"/>
        <w:numPr>
          <w:ilvl w:val="0"/>
          <w:numId w:val="2"/>
        </w:numPr>
        <w:tabs>
          <w:tab w:val="left" w:pos="856"/>
          <w:tab w:val="left" w:pos="857"/>
        </w:tabs>
        <w:spacing w:before="41"/>
        <w:ind w:hanging="361"/>
        <w:rPr>
          <w:rFonts w:ascii="Symbol" w:hAnsi="Symbol"/>
        </w:rPr>
      </w:pPr>
      <w:proofErr w:type="gramStart"/>
      <w:r>
        <w:rPr>
          <w:shd w:val="clear" w:color="auto" w:fill="FFFF00"/>
        </w:rPr>
        <w:t>xxx</w:t>
      </w:r>
      <w:proofErr w:type="gramEnd"/>
    </w:p>
    <w:p w14:paraId="6C7E3FAD" w14:textId="77777777" w:rsidR="00EF7399" w:rsidRDefault="00EF7399">
      <w:pPr>
        <w:pStyle w:val="Corpsdetexte"/>
        <w:spacing w:before="6"/>
        <w:rPr>
          <w:sz w:val="28"/>
        </w:rPr>
      </w:pPr>
    </w:p>
    <w:p w14:paraId="27F54619" w14:textId="77777777" w:rsidR="00EF7399" w:rsidRDefault="00EF7399">
      <w:pPr>
        <w:rPr>
          <w:rFonts w:ascii="Symbol" w:hAnsi="Symbol"/>
        </w:rPr>
        <w:sectPr w:rsidR="00EF7399">
          <w:pgSz w:w="11910" w:h="16840"/>
          <w:pgMar w:top="1360" w:right="580" w:bottom="280" w:left="1280" w:header="720" w:footer="720" w:gutter="0"/>
          <w:cols w:space="720"/>
        </w:sectPr>
      </w:pPr>
    </w:p>
    <w:p w14:paraId="078EE941" w14:textId="1BA8BC69" w:rsidR="00EF7399" w:rsidRDefault="005D1C3A">
      <w:pPr>
        <w:pStyle w:val="Titre2"/>
        <w:spacing w:before="34"/>
        <w:rPr>
          <w:b w:val="0"/>
          <w:u w:val="none"/>
        </w:rPr>
      </w:pPr>
      <w:r>
        <w:lastRenderedPageBreak/>
        <w:t>Par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projet</w:t>
      </w:r>
      <w:r>
        <w:rPr>
          <w:spacing w:val="-2"/>
        </w:rPr>
        <w:t xml:space="preserve"> </w:t>
      </w:r>
      <w:r w:rsidR="00446832">
        <w:t xml:space="preserve">Centre Appui Ressources : </w:t>
      </w:r>
    </w:p>
    <w:p w14:paraId="1097109F" w14:textId="77777777" w:rsidR="00EF7399" w:rsidRDefault="00EF7399">
      <w:pPr>
        <w:pStyle w:val="Corpsdetexte"/>
        <w:spacing w:before="6"/>
        <w:rPr>
          <w:sz w:val="20"/>
        </w:rPr>
      </w:pPr>
    </w:p>
    <w:p w14:paraId="0E656B79" w14:textId="4A694E1A" w:rsidR="00EF7399" w:rsidRDefault="005D1C3A">
      <w:pPr>
        <w:pStyle w:val="Paragraphedeliste"/>
        <w:numPr>
          <w:ilvl w:val="0"/>
          <w:numId w:val="2"/>
        </w:numPr>
        <w:tabs>
          <w:tab w:val="left" w:pos="856"/>
          <w:tab w:val="left" w:pos="857"/>
        </w:tabs>
        <w:spacing w:before="101" w:line="273" w:lineRule="auto"/>
        <w:ind w:right="835"/>
        <w:rPr>
          <w:rFonts w:ascii="Symbol" w:hAnsi="Symbol"/>
        </w:rPr>
      </w:pPr>
      <w:bookmarkStart w:id="0" w:name="_Hlk160541460"/>
      <w:r>
        <w:t>Mettre</w:t>
      </w:r>
      <w:r>
        <w:rPr>
          <w:spacing w:val="16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disposition</w:t>
      </w:r>
      <w:r>
        <w:rPr>
          <w:spacing w:val="15"/>
        </w:rPr>
        <w:t xml:space="preserve"> </w:t>
      </w:r>
      <w:r>
        <w:t>des</w:t>
      </w:r>
      <w:r>
        <w:rPr>
          <w:spacing w:val="14"/>
        </w:rPr>
        <w:t xml:space="preserve"> </w:t>
      </w:r>
      <w:r>
        <w:t>équipes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hd w:val="clear" w:color="auto" w:fill="FFFF00"/>
        </w:rPr>
        <w:t>xxx</w:t>
      </w:r>
      <w:r>
        <w:rPr>
          <w:spacing w:val="16"/>
        </w:rPr>
        <w:t xml:space="preserve"> </w:t>
      </w:r>
      <w:r>
        <w:t>les</w:t>
      </w:r>
      <w:r>
        <w:rPr>
          <w:spacing w:val="16"/>
        </w:rPr>
        <w:t xml:space="preserve"> </w:t>
      </w:r>
      <w:r>
        <w:t>ressources</w:t>
      </w:r>
      <w:r>
        <w:rPr>
          <w:spacing w:val="17"/>
        </w:rPr>
        <w:t xml:space="preserve"> </w:t>
      </w:r>
      <w:r>
        <w:t>documentaires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 w:rsidR="00446832">
        <w:t xml:space="preserve">Centre Appui </w:t>
      </w:r>
      <w:proofErr w:type="gramStart"/>
      <w:r w:rsidR="00446832">
        <w:t xml:space="preserve">Ressources </w:t>
      </w:r>
      <w:r>
        <w:rPr>
          <w:spacing w:val="-47"/>
        </w:rPr>
        <w:t xml:space="preserve"> </w:t>
      </w:r>
      <w:r>
        <w:t>produit</w:t>
      </w:r>
      <w:proofErr w:type="gramEnd"/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biais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(</w:t>
      </w:r>
      <w:hyperlink r:id="rId8">
        <w:r>
          <w:t>https://reloref.france-terre-asile.org/</w:t>
        </w:r>
      </w:hyperlink>
      <w:r>
        <w:t>)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savoir</w:t>
      </w:r>
      <w:r>
        <w:rPr>
          <w:spacing w:val="-2"/>
        </w:rPr>
        <w:t xml:space="preserve"> </w:t>
      </w:r>
      <w:r>
        <w:t>:</w:t>
      </w:r>
    </w:p>
    <w:p w14:paraId="63D8ADEA" w14:textId="77777777" w:rsidR="00EF7399" w:rsidRDefault="00EF7399">
      <w:pPr>
        <w:pStyle w:val="Corpsdetexte"/>
        <w:spacing w:before="9"/>
        <w:rPr>
          <w:sz w:val="25"/>
        </w:rPr>
      </w:pPr>
    </w:p>
    <w:p w14:paraId="0A94C340" w14:textId="77777777" w:rsidR="00EF7399" w:rsidRDefault="005D1C3A">
      <w:pPr>
        <w:pStyle w:val="Paragraphedeliste"/>
        <w:numPr>
          <w:ilvl w:val="1"/>
          <w:numId w:val="2"/>
        </w:numPr>
        <w:tabs>
          <w:tab w:val="left" w:pos="1577"/>
        </w:tabs>
        <w:ind w:hanging="361"/>
      </w:pPr>
      <w:r>
        <w:t>Les</w:t>
      </w:r>
      <w:r>
        <w:rPr>
          <w:spacing w:val="-1"/>
        </w:rPr>
        <w:t xml:space="preserve"> </w:t>
      </w:r>
      <w:r>
        <w:t>fiches</w:t>
      </w:r>
      <w:r>
        <w:rPr>
          <w:spacing w:val="-1"/>
        </w:rPr>
        <w:t xml:space="preserve"> </w:t>
      </w:r>
      <w:r>
        <w:t>juridiques</w:t>
      </w:r>
      <w:r>
        <w:rPr>
          <w:spacing w:val="-3"/>
        </w:rPr>
        <w:t xml:space="preserve"> </w:t>
      </w:r>
      <w:r>
        <w:t>;</w:t>
      </w:r>
    </w:p>
    <w:p w14:paraId="08132E8B" w14:textId="5C99EA7F" w:rsidR="00EF7399" w:rsidRDefault="005D1C3A">
      <w:pPr>
        <w:pStyle w:val="Paragraphedeliste"/>
        <w:numPr>
          <w:ilvl w:val="1"/>
          <w:numId w:val="2"/>
        </w:numPr>
        <w:tabs>
          <w:tab w:val="left" w:pos="1577"/>
        </w:tabs>
        <w:spacing w:before="32"/>
        <w:ind w:hanging="361"/>
      </w:pPr>
      <w:r>
        <w:t>Les</w:t>
      </w:r>
      <w:r>
        <w:rPr>
          <w:spacing w:val="-1"/>
        </w:rPr>
        <w:t xml:space="preserve"> </w:t>
      </w:r>
      <w:r>
        <w:t>guides</w:t>
      </w:r>
      <w:r w:rsidR="00925EE8">
        <w:t xml:space="preserve"> et kits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destination</w:t>
      </w:r>
      <w:r>
        <w:rPr>
          <w:spacing w:val="-2"/>
        </w:rPr>
        <w:t xml:space="preserve"> </w:t>
      </w:r>
      <w:proofErr w:type="gramStart"/>
      <w:r>
        <w:t>des</w:t>
      </w:r>
      <w:r>
        <w:rPr>
          <w:spacing w:val="-1"/>
        </w:rPr>
        <w:t xml:space="preserve"> </w:t>
      </w:r>
      <w:proofErr w:type="spellStart"/>
      <w:r>
        <w:t>professionnel</w:t>
      </w:r>
      <w:proofErr w:type="gramEnd"/>
      <w:r w:rsidR="004F4867">
        <w:t>.</w:t>
      </w:r>
      <w:proofErr w:type="gramStart"/>
      <w:r w:rsidR="004F4867">
        <w:t>le.</w:t>
      </w:r>
      <w:r>
        <w:t>s</w:t>
      </w:r>
      <w:proofErr w:type="spellEnd"/>
      <w:proofErr w:type="gramEnd"/>
      <w:r>
        <w:rPr>
          <w:spacing w:val="-3"/>
        </w:rPr>
        <w:t xml:space="preserve"> </w:t>
      </w:r>
      <w:r>
        <w:t>travaillant</w:t>
      </w:r>
      <w:r>
        <w:rPr>
          <w:spacing w:val="-3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le public</w:t>
      </w:r>
      <w:r>
        <w:rPr>
          <w:spacing w:val="2"/>
        </w:rPr>
        <w:t xml:space="preserve"> </w:t>
      </w:r>
      <w:r>
        <w:t>BPI</w:t>
      </w:r>
      <w:r>
        <w:rPr>
          <w:spacing w:val="-4"/>
        </w:rPr>
        <w:t xml:space="preserve"> </w:t>
      </w:r>
      <w:r>
        <w:t>;</w:t>
      </w:r>
    </w:p>
    <w:p w14:paraId="418F1537" w14:textId="68A0221B" w:rsidR="00EF7399" w:rsidRDefault="005D1C3A">
      <w:pPr>
        <w:pStyle w:val="Paragraphedeliste"/>
        <w:numPr>
          <w:ilvl w:val="1"/>
          <w:numId w:val="2"/>
        </w:numPr>
        <w:tabs>
          <w:tab w:val="left" w:pos="1577"/>
        </w:tabs>
        <w:spacing w:before="34"/>
        <w:ind w:hanging="361"/>
      </w:pPr>
      <w:r>
        <w:t>La</w:t>
      </w:r>
      <w:r>
        <w:rPr>
          <w:spacing w:val="-2"/>
        </w:rPr>
        <w:t xml:space="preserve"> </w:t>
      </w:r>
      <w:r>
        <w:t>veille juridique</w:t>
      </w:r>
      <w:r>
        <w:rPr>
          <w:spacing w:val="-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t>portant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actualités</w:t>
      </w:r>
      <w:r>
        <w:rPr>
          <w:spacing w:val="-5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droits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personnes</w:t>
      </w:r>
      <w:r>
        <w:rPr>
          <w:spacing w:val="2"/>
        </w:rPr>
        <w:t xml:space="preserve"> </w:t>
      </w:r>
      <w:r>
        <w:t>BPI</w:t>
      </w:r>
      <w:r w:rsidR="004F4867">
        <w:t> ;</w:t>
      </w:r>
    </w:p>
    <w:p w14:paraId="21FDAEFF" w14:textId="17B521A2" w:rsidR="00925EE8" w:rsidRDefault="00925EE8">
      <w:pPr>
        <w:pStyle w:val="Paragraphedeliste"/>
        <w:numPr>
          <w:ilvl w:val="1"/>
          <w:numId w:val="2"/>
        </w:numPr>
        <w:tabs>
          <w:tab w:val="left" w:pos="1577"/>
        </w:tabs>
        <w:spacing w:before="34"/>
        <w:ind w:hanging="361"/>
      </w:pPr>
      <w:r>
        <w:t>La veille emploi formation portant sur les droits à l’emploi, formation, chômage et retraite des personnes BPI ;</w:t>
      </w:r>
    </w:p>
    <w:p w14:paraId="6B2C7831" w14:textId="0DED65CC" w:rsidR="00925EE8" w:rsidRDefault="00925EE8">
      <w:pPr>
        <w:pStyle w:val="Paragraphedeliste"/>
        <w:numPr>
          <w:ilvl w:val="1"/>
          <w:numId w:val="2"/>
        </w:numPr>
        <w:tabs>
          <w:tab w:val="left" w:pos="1577"/>
        </w:tabs>
        <w:spacing w:before="34"/>
        <w:ind w:hanging="361"/>
      </w:pPr>
      <w:r>
        <w:t xml:space="preserve">Les webinaires ; </w:t>
      </w:r>
    </w:p>
    <w:p w14:paraId="292DC6E8" w14:textId="77777777" w:rsidR="00EF7399" w:rsidRDefault="005D1C3A">
      <w:pPr>
        <w:pStyle w:val="Paragraphedeliste"/>
        <w:numPr>
          <w:ilvl w:val="1"/>
          <w:numId w:val="2"/>
        </w:numPr>
        <w:tabs>
          <w:tab w:val="left" w:pos="1577"/>
        </w:tabs>
        <w:spacing w:before="32"/>
        <w:ind w:hanging="361"/>
      </w:pPr>
      <w:r>
        <w:t>Des</w:t>
      </w:r>
      <w:r>
        <w:rPr>
          <w:spacing w:val="-3"/>
        </w:rPr>
        <w:t xml:space="preserve"> </w:t>
      </w:r>
      <w:r>
        <w:t>capsules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l’intégration.</w:t>
      </w:r>
    </w:p>
    <w:bookmarkEnd w:id="0"/>
    <w:p w14:paraId="5C3489A5" w14:textId="77777777" w:rsidR="00EF7399" w:rsidRDefault="00EF7399">
      <w:pPr>
        <w:pStyle w:val="Corpsdetexte"/>
        <w:spacing w:before="11"/>
        <w:rPr>
          <w:sz w:val="19"/>
        </w:rPr>
      </w:pPr>
    </w:p>
    <w:p w14:paraId="66917733" w14:textId="49863077" w:rsidR="00EF7399" w:rsidRDefault="005D1C3A">
      <w:pPr>
        <w:pStyle w:val="Paragraphedeliste"/>
        <w:numPr>
          <w:ilvl w:val="0"/>
          <w:numId w:val="2"/>
        </w:numPr>
        <w:tabs>
          <w:tab w:val="left" w:pos="857"/>
        </w:tabs>
        <w:spacing w:before="101" w:line="276" w:lineRule="auto"/>
        <w:ind w:right="831"/>
        <w:jc w:val="both"/>
        <w:rPr>
          <w:rFonts w:ascii="Symbol" w:hAnsi="Symbol"/>
        </w:rPr>
      </w:pPr>
      <w:bookmarkStart w:id="1" w:name="_Hlk160541566"/>
      <w:r>
        <w:t xml:space="preserve">Proposer les services d’appui juridique du projet </w:t>
      </w:r>
      <w:r w:rsidR="004F4867">
        <w:t>Centre Appui Ressources</w:t>
      </w:r>
      <w:r>
        <w:t xml:space="preserve">. Ainsi, les équipes de </w:t>
      </w:r>
      <w:r>
        <w:rPr>
          <w:shd w:val="clear" w:color="auto" w:fill="FFFF00"/>
        </w:rPr>
        <w:t>xxx</w:t>
      </w:r>
      <w:r>
        <w:t xml:space="preserve"> peuvent</w:t>
      </w:r>
      <w:r>
        <w:rPr>
          <w:spacing w:val="1"/>
        </w:rPr>
        <w:t xml:space="preserve"> </w:t>
      </w:r>
      <w:r>
        <w:t>poser</w:t>
      </w:r>
      <w:r>
        <w:rPr>
          <w:spacing w:val="-6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exposer</w:t>
      </w:r>
      <w:r>
        <w:rPr>
          <w:spacing w:val="-6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situation</w:t>
      </w:r>
      <w:r>
        <w:rPr>
          <w:spacing w:val="-4"/>
        </w:rPr>
        <w:t xml:space="preserve"> </w:t>
      </w:r>
      <w:r>
        <w:t>portant</w:t>
      </w:r>
      <w:r>
        <w:rPr>
          <w:spacing w:val="-6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parcours</w:t>
      </w:r>
      <w:r>
        <w:rPr>
          <w:spacing w:val="-3"/>
        </w:rPr>
        <w:t xml:space="preserve"> </w:t>
      </w:r>
      <w:r>
        <w:t>d’intégration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droits</w:t>
      </w:r>
      <w:r>
        <w:rPr>
          <w:spacing w:val="-47"/>
        </w:rPr>
        <w:t xml:space="preserve"> </w:t>
      </w:r>
      <w:r w:rsidR="004F4867">
        <w:rPr>
          <w:spacing w:val="-47"/>
        </w:rPr>
        <w:t xml:space="preserve">               </w:t>
      </w:r>
      <w:r>
        <w:t>des BPI</w:t>
      </w:r>
      <w:r>
        <w:rPr>
          <w:spacing w:val="-2"/>
        </w:rPr>
        <w:t xml:space="preserve"> </w:t>
      </w:r>
      <w:r>
        <w:t>grâce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;</w:t>
      </w:r>
    </w:p>
    <w:p w14:paraId="7596CDD2" w14:textId="77777777" w:rsidR="00EF7399" w:rsidRDefault="00EF7399">
      <w:pPr>
        <w:pStyle w:val="Corpsdetexte"/>
        <w:spacing w:before="2"/>
        <w:rPr>
          <w:sz w:val="25"/>
        </w:rPr>
      </w:pPr>
    </w:p>
    <w:p w14:paraId="3562D984" w14:textId="678C1845" w:rsidR="00EF7399" w:rsidRDefault="005D1C3A">
      <w:pPr>
        <w:pStyle w:val="Paragraphedeliste"/>
        <w:numPr>
          <w:ilvl w:val="0"/>
          <w:numId w:val="2"/>
        </w:numPr>
        <w:tabs>
          <w:tab w:val="left" w:pos="857"/>
        </w:tabs>
        <w:spacing w:line="276" w:lineRule="auto"/>
        <w:ind w:right="831"/>
        <w:jc w:val="both"/>
        <w:rPr>
          <w:rFonts w:ascii="Symbol" w:hAnsi="Symbol"/>
        </w:rPr>
      </w:pPr>
      <w:r>
        <w:t xml:space="preserve">Ouvrir ses permanences d’appui juridique organisées et tenues par </w:t>
      </w:r>
      <w:proofErr w:type="gramStart"/>
      <w:r>
        <w:t xml:space="preserve">les </w:t>
      </w:r>
      <w:proofErr w:type="spellStart"/>
      <w:r>
        <w:t>chargé</w:t>
      </w:r>
      <w:proofErr w:type="gramEnd"/>
      <w:r>
        <w:t>.</w:t>
      </w:r>
      <w:proofErr w:type="gramStart"/>
      <w:r>
        <w:t>e.s</w:t>
      </w:r>
      <w:proofErr w:type="spellEnd"/>
      <w:proofErr w:type="gramEnd"/>
      <w:r>
        <w:t xml:space="preserve"> de mission</w:t>
      </w:r>
      <w:r>
        <w:rPr>
          <w:spacing w:val="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projet</w:t>
      </w:r>
      <w:r>
        <w:rPr>
          <w:spacing w:val="-2"/>
        </w:rPr>
        <w:t xml:space="preserve"> </w:t>
      </w:r>
      <w:r w:rsidR="004F4867">
        <w:t xml:space="preserve">Centre Appui ressources </w:t>
      </w:r>
      <w:r>
        <w:t>aux</w:t>
      </w:r>
      <w:r>
        <w:rPr>
          <w:spacing w:val="-4"/>
        </w:rPr>
        <w:t xml:space="preserve"> </w:t>
      </w:r>
      <w:r>
        <w:t>équipes de</w:t>
      </w:r>
      <w:r>
        <w:rPr>
          <w:spacing w:val="-3"/>
        </w:rPr>
        <w:t xml:space="preserve"> </w:t>
      </w:r>
      <w:r>
        <w:rPr>
          <w:shd w:val="clear" w:color="auto" w:fill="FFFF00"/>
        </w:rPr>
        <w:t>xxx</w:t>
      </w:r>
      <w:r>
        <w:t xml:space="preserve"> qui</w:t>
      </w:r>
      <w:r>
        <w:rPr>
          <w:spacing w:val="-5"/>
        </w:rPr>
        <w:t xml:space="preserve"> </w:t>
      </w:r>
      <w:r>
        <w:t>ont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possibilité de</w:t>
      </w:r>
      <w:r>
        <w:rPr>
          <w:spacing w:val="-4"/>
        </w:rPr>
        <w:t xml:space="preserve"> </w:t>
      </w:r>
      <w:r>
        <w:t>s’inscrire</w:t>
      </w:r>
      <w:r>
        <w:rPr>
          <w:spacing w:val="-1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permanences</w:t>
      </w:r>
      <w:r>
        <w:rPr>
          <w:spacing w:val="-3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site internet</w:t>
      </w:r>
      <w:r>
        <w:rPr>
          <w:spacing w:val="-2"/>
        </w:rPr>
        <w:t xml:space="preserve"> </w:t>
      </w:r>
      <w:r>
        <w:t>;</w:t>
      </w:r>
    </w:p>
    <w:p w14:paraId="2C3F69E8" w14:textId="77777777" w:rsidR="00EF7399" w:rsidRDefault="00EF7399">
      <w:pPr>
        <w:pStyle w:val="Corpsdetexte"/>
        <w:spacing w:before="1"/>
        <w:rPr>
          <w:sz w:val="17"/>
        </w:rPr>
      </w:pPr>
    </w:p>
    <w:p w14:paraId="17CEB1AA" w14:textId="01E8B1CA" w:rsidR="00EF7399" w:rsidRDefault="00925EE8">
      <w:pPr>
        <w:pStyle w:val="Paragraphedeliste"/>
        <w:numPr>
          <w:ilvl w:val="0"/>
          <w:numId w:val="2"/>
        </w:numPr>
        <w:tabs>
          <w:tab w:val="left" w:pos="857"/>
        </w:tabs>
        <w:spacing w:before="101" w:line="276" w:lineRule="auto"/>
        <w:ind w:right="829"/>
        <w:jc w:val="both"/>
        <w:rPr>
          <w:rFonts w:ascii="Symbol" w:hAnsi="Symbol"/>
        </w:rPr>
      </w:pPr>
      <w:r>
        <w:t xml:space="preserve">Proposer des actions de sensibilisation auprès des équipes de </w:t>
      </w:r>
      <w:r w:rsidRPr="00925EE8">
        <w:rPr>
          <w:highlight w:val="yellow"/>
        </w:rPr>
        <w:t>xxx</w:t>
      </w:r>
      <w:r>
        <w:t xml:space="preserve"> s’il y a un besoin identifié ou la participation aux réunions d’échange des pratiques organisées par l’équipe projet Centre Appui Ressources ; </w:t>
      </w:r>
    </w:p>
    <w:p w14:paraId="6F828C10" w14:textId="77777777" w:rsidR="00EF7399" w:rsidRDefault="00EF7399">
      <w:pPr>
        <w:pStyle w:val="Corpsdetexte"/>
        <w:spacing w:before="1"/>
        <w:rPr>
          <w:sz w:val="17"/>
        </w:rPr>
      </w:pPr>
    </w:p>
    <w:p w14:paraId="7E4442B0" w14:textId="77777777" w:rsidR="00EF7399" w:rsidRDefault="005D1C3A">
      <w:pPr>
        <w:pStyle w:val="Paragraphedeliste"/>
        <w:numPr>
          <w:ilvl w:val="0"/>
          <w:numId w:val="2"/>
        </w:numPr>
        <w:tabs>
          <w:tab w:val="left" w:pos="857"/>
        </w:tabs>
        <w:spacing w:before="101" w:line="276" w:lineRule="auto"/>
        <w:ind w:right="832"/>
        <w:jc w:val="both"/>
        <w:rPr>
          <w:rFonts w:ascii="Symbol" w:hAnsi="Symbol"/>
        </w:rPr>
      </w:pPr>
      <w:r>
        <w:t xml:space="preserve">Soutenir le déploiement des activités de </w:t>
      </w:r>
      <w:r>
        <w:rPr>
          <w:shd w:val="clear" w:color="auto" w:fill="FFFF00"/>
        </w:rPr>
        <w:t>xxx</w:t>
      </w:r>
      <w:r>
        <w:t xml:space="preserve"> en diffusant l’information auprès du réseau</w:t>
      </w:r>
      <w:r>
        <w:rPr>
          <w:spacing w:val="1"/>
        </w:rPr>
        <w:t xml:space="preserve"> </w:t>
      </w:r>
      <w:r>
        <w:t>insertion de France terre d’asile et en participant à sa co-construction et à son déploiement</w:t>
      </w:r>
      <w:r>
        <w:rPr>
          <w:spacing w:val="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territoire national</w:t>
      </w:r>
      <w:r>
        <w:rPr>
          <w:spacing w:val="-2"/>
        </w:rPr>
        <w:t xml:space="preserve"> </w:t>
      </w:r>
      <w:r>
        <w:t>;</w:t>
      </w:r>
    </w:p>
    <w:p w14:paraId="1BBF43F7" w14:textId="77777777" w:rsidR="00EF7399" w:rsidRDefault="00EF7399">
      <w:pPr>
        <w:pStyle w:val="Corpsdetexte"/>
        <w:spacing w:before="1"/>
        <w:rPr>
          <w:sz w:val="17"/>
        </w:rPr>
      </w:pPr>
    </w:p>
    <w:p w14:paraId="139F0F1C" w14:textId="5B1EBBB3" w:rsidR="00EF7399" w:rsidRDefault="00925EE8">
      <w:pPr>
        <w:pStyle w:val="Paragraphedeliste"/>
        <w:numPr>
          <w:ilvl w:val="0"/>
          <w:numId w:val="2"/>
        </w:numPr>
        <w:tabs>
          <w:tab w:val="left" w:pos="857"/>
        </w:tabs>
        <w:spacing w:before="101" w:line="273" w:lineRule="auto"/>
        <w:ind w:right="833"/>
        <w:jc w:val="both"/>
        <w:rPr>
          <w:rFonts w:ascii="Symbol" w:hAnsi="Symbol"/>
        </w:rPr>
      </w:pPr>
      <w:r>
        <w:t>Proposer un accès partenaire</w:t>
      </w:r>
      <w:r w:rsidR="00412F75">
        <w:t xml:space="preserve"> sur l’espace Partenariats du site internet pour : figurer parmi la liste des partenaires, échanger autour d</w:t>
      </w:r>
      <w:r w:rsidR="00ED29DB">
        <w:t xml:space="preserve">u </w:t>
      </w:r>
      <w:proofErr w:type="spellStart"/>
      <w:r w:rsidR="00ED29DB">
        <w:t>clip’insertion</w:t>
      </w:r>
      <w:proofErr w:type="spellEnd"/>
      <w:r w:rsidR="00ED29DB">
        <w:t xml:space="preserve"> pro</w:t>
      </w:r>
      <w:r w:rsidR="00412F75">
        <w:t xml:space="preserve">, publier ses offres d’emploi et de formation ; </w:t>
      </w:r>
    </w:p>
    <w:p w14:paraId="5813575F" w14:textId="77777777" w:rsidR="00EF7399" w:rsidRDefault="00EF7399">
      <w:pPr>
        <w:pStyle w:val="Corpsdetexte"/>
        <w:spacing w:before="9"/>
        <w:rPr>
          <w:sz w:val="25"/>
        </w:rPr>
      </w:pPr>
    </w:p>
    <w:p w14:paraId="790BCC2C" w14:textId="7D709DA9" w:rsidR="00EF7399" w:rsidRDefault="005D1C3A">
      <w:pPr>
        <w:pStyle w:val="Paragraphedeliste"/>
        <w:numPr>
          <w:ilvl w:val="0"/>
          <w:numId w:val="2"/>
        </w:numPr>
        <w:tabs>
          <w:tab w:val="left" w:pos="857"/>
        </w:tabs>
        <w:spacing w:line="276" w:lineRule="auto"/>
        <w:ind w:right="832"/>
        <w:jc w:val="both"/>
        <w:rPr>
          <w:rFonts w:ascii="Symbol" w:hAnsi="Symbol"/>
        </w:rPr>
      </w:pPr>
      <w:r>
        <w:t>Faciliter</w:t>
      </w:r>
      <w:r>
        <w:rPr>
          <w:spacing w:val="-9"/>
        </w:rPr>
        <w:t xml:space="preserve"> </w:t>
      </w:r>
      <w:r w:rsidR="00412F75">
        <w:t xml:space="preserve">la mise en lien avec les structures de France terre d’asile pour positionner des bénéficiaires et des </w:t>
      </w:r>
      <w:proofErr w:type="spellStart"/>
      <w:r w:rsidR="00412F75">
        <w:t>intervenant.</w:t>
      </w:r>
      <w:proofErr w:type="gramStart"/>
      <w:r w:rsidR="00412F75">
        <w:t>e.s</w:t>
      </w:r>
      <w:proofErr w:type="spellEnd"/>
      <w:proofErr w:type="gramEnd"/>
      <w:r w:rsidR="00412F75">
        <w:t xml:space="preserve"> </w:t>
      </w:r>
      <w:proofErr w:type="spellStart"/>
      <w:proofErr w:type="gramStart"/>
      <w:r w:rsidR="00412F75">
        <w:t>sociaux.ales</w:t>
      </w:r>
      <w:proofErr w:type="spellEnd"/>
      <w:proofErr w:type="gramEnd"/>
      <w:r w:rsidR="00412F75">
        <w:t xml:space="preserve"> sur le développement des supports ou de projets. </w:t>
      </w:r>
    </w:p>
    <w:p w14:paraId="57DC2AF2" w14:textId="77777777" w:rsidR="00EF7399" w:rsidRDefault="00EF7399">
      <w:pPr>
        <w:pStyle w:val="Corpsdetexte"/>
      </w:pPr>
    </w:p>
    <w:bookmarkEnd w:id="1"/>
    <w:p w14:paraId="34687D47" w14:textId="77777777" w:rsidR="00EF7399" w:rsidRDefault="00EF7399">
      <w:pPr>
        <w:pStyle w:val="Corpsdetexte"/>
      </w:pPr>
    </w:p>
    <w:p w14:paraId="279ACDD5" w14:textId="77777777" w:rsidR="00EF7399" w:rsidRDefault="00EF7399">
      <w:pPr>
        <w:pStyle w:val="Corpsdetexte"/>
        <w:spacing w:before="3"/>
        <w:rPr>
          <w:sz w:val="26"/>
        </w:rPr>
      </w:pPr>
    </w:p>
    <w:p w14:paraId="78D73154" w14:textId="77777777" w:rsidR="00EF7399" w:rsidRDefault="005D1C3A">
      <w:pPr>
        <w:pStyle w:val="Titre2"/>
        <w:rPr>
          <w:b w:val="0"/>
          <w:u w:val="none"/>
        </w:rPr>
      </w:pPr>
      <w:r>
        <w:t>Par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parties</w:t>
      </w:r>
      <w:r>
        <w:rPr>
          <w:spacing w:val="1"/>
          <w:u w:val="none"/>
        </w:rPr>
        <w:t xml:space="preserve"> </w:t>
      </w:r>
      <w:r>
        <w:rPr>
          <w:b w:val="0"/>
          <w:u w:val="none"/>
        </w:rPr>
        <w:t>:</w:t>
      </w:r>
    </w:p>
    <w:p w14:paraId="728C5242" w14:textId="77777777" w:rsidR="00EF7399" w:rsidRDefault="00EF7399">
      <w:pPr>
        <w:pStyle w:val="Corpsdetexte"/>
        <w:spacing w:before="7"/>
        <w:rPr>
          <w:sz w:val="28"/>
        </w:rPr>
      </w:pPr>
    </w:p>
    <w:p w14:paraId="0C3C99CD" w14:textId="77777777" w:rsidR="00EF7399" w:rsidRDefault="005D1C3A">
      <w:pPr>
        <w:pStyle w:val="Paragraphedeliste"/>
        <w:numPr>
          <w:ilvl w:val="0"/>
          <w:numId w:val="2"/>
        </w:numPr>
        <w:tabs>
          <w:tab w:val="left" w:pos="856"/>
          <w:tab w:val="left" w:pos="857"/>
        </w:tabs>
        <w:spacing w:before="101" w:line="276" w:lineRule="auto"/>
        <w:ind w:right="830"/>
        <w:rPr>
          <w:rFonts w:ascii="Symbol" w:hAnsi="Symbol"/>
        </w:rPr>
      </w:pPr>
      <w:bookmarkStart w:id="2" w:name="_Hlk160550153"/>
      <w:r>
        <w:t>Organiser</w:t>
      </w:r>
      <w:r>
        <w:rPr>
          <w:spacing w:val="47"/>
        </w:rPr>
        <w:t xml:space="preserve"> </w:t>
      </w:r>
      <w:r>
        <w:t>conjointement</w:t>
      </w:r>
      <w:r>
        <w:rPr>
          <w:spacing w:val="45"/>
        </w:rPr>
        <w:t xml:space="preserve"> </w:t>
      </w:r>
      <w:r>
        <w:t>ou</w:t>
      </w:r>
      <w:r>
        <w:rPr>
          <w:spacing w:val="47"/>
        </w:rPr>
        <w:t xml:space="preserve"> </w:t>
      </w:r>
      <w:r>
        <w:t>participer</w:t>
      </w:r>
      <w:r>
        <w:rPr>
          <w:spacing w:val="45"/>
        </w:rPr>
        <w:t xml:space="preserve"> </w:t>
      </w:r>
      <w:r>
        <w:t>à</w:t>
      </w:r>
      <w:r>
        <w:rPr>
          <w:spacing w:val="47"/>
        </w:rPr>
        <w:t xml:space="preserve"> </w:t>
      </w:r>
      <w:r>
        <w:t>des</w:t>
      </w:r>
      <w:r>
        <w:rPr>
          <w:spacing w:val="45"/>
        </w:rPr>
        <w:t xml:space="preserve"> </w:t>
      </w:r>
      <w:r>
        <w:t>manifestations</w:t>
      </w:r>
      <w:r>
        <w:rPr>
          <w:spacing w:val="47"/>
        </w:rPr>
        <w:t xml:space="preserve"> </w:t>
      </w:r>
      <w:r>
        <w:t>et</w:t>
      </w:r>
      <w:r>
        <w:rPr>
          <w:spacing w:val="48"/>
        </w:rPr>
        <w:t xml:space="preserve"> </w:t>
      </w:r>
      <w:r>
        <w:t>événements</w:t>
      </w:r>
      <w:r>
        <w:rPr>
          <w:spacing w:val="45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lien</w:t>
      </w:r>
      <w:r>
        <w:rPr>
          <w:spacing w:val="47"/>
        </w:rPr>
        <w:t xml:space="preserve"> </w:t>
      </w:r>
      <w:r>
        <w:t>avec</w:t>
      </w:r>
      <w:r>
        <w:rPr>
          <w:spacing w:val="-46"/>
        </w:rPr>
        <w:t xml:space="preserve"> </w:t>
      </w:r>
      <w:r>
        <w:t>l’intégration</w:t>
      </w:r>
      <w:r>
        <w:rPr>
          <w:spacing w:val="-5"/>
        </w:rPr>
        <w:t xml:space="preserve"> </w:t>
      </w:r>
      <w:r>
        <w:t>des BPI</w:t>
      </w:r>
      <w:r>
        <w:rPr>
          <w:spacing w:val="-1"/>
        </w:rPr>
        <w:t xml:space="preserve"> </w:t>
      </w:r>
      <w:r>
        <w:t>;</w:t>
      </w:r>
    </w:p>
    <w:p w14:paraId="0BE50FA3" w14:textId="77777777" w:rsidR="00EF7399" w:rsidRDefault="00EF7399">
      <w:pPr>
        <w:spacing w:line="276" w:lineRule="auto"/>
        <w:rPr>
          <w:rFonts w:ascii="Symbol" w:hAnsi="Symbol"/>
        </w:rPr>
        <w:sectPr w:rsidR="00EF7399">
          <w:pgSz w:w="11910" w:h="16840"/>
          <w:pgMar w:top="1360" w:right="580" w:bottom="280" w:left="1280" w:header="720" w:footer="720" w:gutter="0"/>
          <w:cols w:space="720"/>
        </w:sectPr>
      </w:pPr>
    </w:p>
    <w:p w14:paraId="6D95A299" w14:textId="77777777" w:rsidR="00EF7399" w:rsidRDefault="005D1C3A">
      <w:pPr>
        <w:pStyle w:val="Paragraphedeliste"/>
        <w:numPr>
          <w:ilvl w:val="0"/>
          <w:numId w:val="2"/>
        </w:numPr>
        <w:tabs>
          <w:tab w:val="left" w:pos="856"/>
          <w:tab w:val="left" w:pos="857"/>
        </w:tabs>
        <w:spacing w:before="75" w:line="276" w:lineRule="auto"/>
        <w:ind w:right="832"/>
        <w:rPr>
          <w:rFonts w:ascii="Symbol" w:hAnsi="Symbol"/>
        </w:rPr>
      </w:pPr>
      <w:r>
        <w:lastRenderedPageBreak/>
        <w:t>Diffuser</w:t>
      </w:r>
      <w:r>
        <w:rPr>
          <w:spacing w:val="3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informations</w:t>
      </w:r>
      <w:r>
        <w:rPr>
          <w:spacing w:val="48"/>
        </w:rPr>
        <w:t xml:space="preserve"> </w:t>
      </w:r>
      <w:r>
        <w:t>émanant</w:t>
      </w:r>
      <w:r>
        <w:rPr>
          <w:spacing w:val="2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chacune</w:t>
      </w:r>
      <w:r>
        <w:rPr>
          <w:spacing w:val="49"/>
        </w:rPr>
        <w:t xml:space="preserve"> </w:t>
      </w:r>
      <w:r>
        <w:t>des</w:t>
      </w:r>
      <w:r>
        <w:rPr>
          <w:spacing w:val="5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destination</w:t>
      </w:r>
      <w:r>
        <w:rPr>
          <w:spacing w:val="1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personnes</w:t>
      </w:r>
      <w:r>
        <w:rPr>
          <w:spacing w:val="-47"/>
        </w:rPr>
        <w:t xml:space="preserve"> </w:t>
      </w:r>
      <w:r>
        <w:t>concernées</w:t>
      </w:r>
      <w:r>
        <w:rPr>
          <w:spacing w:val="-2"/>
        </w:rPr>
        <w:t xml:space="preserve"> </w:t>
      </w:r>
      <w:r>
        <w:t>;</w:t>
      </w:r>
    </w:p>
    <w:p w14:paraId="208BC53D" w14:textId="77777777" w:rsidR="00EF7399" w:rsidRDefault="00EF7399">
      <w:pPr>
        <w:pStyle w:val="Corpsdetexte"/>
        <w:spacing w:before="3"/>
        <w:rPr>
          <w:sz w:val="25"/>
        </w:rPr>
      </w:pPr>
    </w:p>
    <w:p w14:paraId="2D1A802A" w14:textId="04B6D1C1" w:rsidR="00EF7399" w:rsidRDefault="00412F75">
      <w:pPr>
        <w:pStyle w:val="Paragraphedeliste"/>
        <w:numPr>
          <w:ilvl w:val="0"/>
          <w:numId w:val="2"/>
        </w:numPr>
        <w:tabs>
          <w:tab w:val="left" w:pos="856"/>
          <w:tab w:val="left" w:pos="857"/>
        </w:tabs>
        <w:spacing w:before="1"/>
        <w:ind w:hanging="361"/>
        <w:rPr>
          <w:rFonts w:ascii="Symbol" w:hAnsi="Symbol"/>
        </w:rPr>
      </w:pPr>
      <w:r>
        <w:t xml:space="preserve">Utiliser les logos et signes distinctifs de chacune des parties dans les différentes communications. </w:t>
      </w:r>
    </w:p>
    <w:p w14:paraId="6CB39E47" w14:textId="77777777" w:rsidR="00EF7399" w:rsidRDefault="00EF7399">
      <w:pPr>
        <w:pStyle w:val="Corpsdetexte"/>
        <w:rPr>
          <w:sz w:val="28"/>
        </w:rPr>
      </w:pPr>
    </w:p>
    <w:bookmarkEnd w:id="2"/>
    <w:p w14:paraId="41CBED86" w14:textId="77777777" w:rsidR="00EF7399" w:rsidRDefault="00EF7399">
      <w:pPr>
        <w:pStyle w:val="Corpsdetexte"/>
        <w:rPr>
          <w:sz w:val="28"/>
        </w:rPr>
      </w:pPr>
    </w:p>
    <w:p w14:paraId="4763FE87" w14:textId="77777777" w:rsidR="00EF7399" w:rsidRDefault="005D1C3A">
      <w:pPr>
        <w:pStyle w:val="Titre2"/>
        <w:tabs>
          <w:tab w:val="left" w:pos="9239"/>
        </w:tabs>
        <w:spacing w:before="204"/>
        <w:ind w:left="107"/>
        <w:rPr>
          <w:u w:val="none"/>
        </w:rPr>
      </w:pPr>
      <w:r>
        <w:rPr>
          <w:spacing w:val="-22"/>
          <w:u w:color="000009"/>
        </w:rPr>
        <w:t xml:space="preserve"> </w:t>
      </w:r>
      <w:r>
        <w:rPr>
          <w:u w:color="000009"/>
        </w:rPr>
        <w:t>ARTICLE</w:t>
      </w:r>
      <w:r>
        <w:rPr>
          <w:spacing w:val="-4"/>
          <w:u w:color="000009"/>
        </w:rPr>
        <w:t xml:space="preserve"> </w:t>
      </w:r>
      <w:r>
        <w:rPr>
          <w:u w:color="000009"/>
        </w:rPr>
        <w:t>4</w:t>
      </w:r>
      <w:r>
        <w:rPr>
          <w:spacing w:val="-1"/>
          <w:u w:color="000009"/>
        </w:rPr>
        <w:t xml:space="preserve"> </w:t>
      </w:r>
      <w:r>
        <w:rPr>
          <w:u w:color="000009"/>
        </w:rPr>
        <w:t>–</w:t>
      </w:r>
      <w:r>
        <w:rPr>
          <w:spacing w:val="-3"/>
          <w:u w:color="000009"/>
        </w:rPr>
        <w:t xml:space="preserve"> </w:t>
      </w:r>
      <w:r>
        <w:rPr>
          <w:u w:color="000009"/>
        </w:rPr>
        <w:t>MAINTIEN</w:t>
      </w:r>
      <w:r>
        <w:rPr>
          <w:spacing w:val="-4"/>
          <w:u w:color="000009"/>
        </w:rPr>
        <w:t xml:space="preserve"> </w:t>
      </w:r>
      <w:r>
        <w:rPr>
          <w:u w:color="000009"/>
        </w:rPr>
        <w:t>DES</w:t>
      </w:r>
      <w:r>
        <w:rPr>
          <w:spacing w:val="-3"/>
          <w:u w:color="000009"/>
        </w:rPr>
        <w:t xml:space="preserve"> </w:t>
      </w:r>
      <w:r>
        <w:rPr>
          <w:u w:color="000009"/>
        </w:rPr>
        <w:t>RELATIONS</w:t>
      </w:r>
      <w:r>
        <w:rPr>
          <w:spacing w:val="-4"/>
          <w:u w:color="000009"/>
        </w:rPr>
        <w:t xml:space="preserve"> </w:t>
      </w:r>
      <w:r>
        <w:rPr>
          <w:u w:color="000009"/>
        </w:rPr>
        <w:t>ET PERSONNES</w:t>
      </w:r>
      <w:r>
        <w:rPr>
          <w:spacing w:val="-3"/>
          <w:u w:color="000009"/>
        </w:rPr>
        <w:t xml:space="preserve"> </w:t>
      </w:r>
      <w:r>
        <w:rPr>
          <w:u w:color="000009"/>
        </w:rPr>
        <w:t>RESSOURCES</w:t>
      </w:r>
      <w:r>
        <w:rPr>
          <w:u w:color="000009"/>
        </w:rPr>
        <w:tab/>
      </w:r>
    </w:p>
    <w:p w14:paraId="62285A81" w14:textId="77777777" w:rsidR="00EF7399" w:rsidRDefault="00EF7399">
      <w:pPr>
        <w:pStyle w:val="Corpsdetexte"/>
        <w:rPr>
          <w:b/>
          <w:sz w:val="20"/>
        </w:rPr>
      </w:pPr>
    </w:p>
    <w:p w14:paraId="4125026C" w14:textId="77777777" w:rsidR="00EF7399" w:rsidRDefault="00EF7399">
      <w:pPr>
        <w:pStyle w:val="Corpsdetexte"/>
        <w:spacing w:before="3"/>
        <w:rPr>
          <w:b/>
          <w:sz w:val="20"/>
        </w:rPr>
      </w:pPr>
    </w:p>
    <w:p w14:paraId="43DAB0DE" w14:textId="77777777" w:rsidR="00EF7399" w:rsidRDefault="005D1C3A">
      <w:pPr>
        <w:pStyle w:val="Corpsdetexte"/>
        <w:spacing w:before="56"/>
        <w:ind w:left="136"/>
      </w:pPr>
      <w:r>
        <w:t>Les</w:t>
      </w:r>
      <w:r>
        <w:rPr>
          <w:spacing w:val="-1"/>
        </w:rPr>
        <w:t xml:space="preserve"> </w:t>
      </w:r>
      <w:r>
        <w:t>personnes</w:t>
      </w:r>
      <w:r>
        <w:rPr>
          <w:spacing w:val="-1"/>
        </w:rPr>
        <w:t xml:space="preserve"> </w:t>
      </w:r>
      <w:r>
        <w:t>suivantes</w:t>
      </w:r>
      <w:r>
        <w:rPr>
          <w:spacing w:val="-4"/>
        </w:rPr>
        <w:t xml:space="preserve"> </w:t>
      </w:r>
      <w:r>
        <w:t>sont désignées</w:t>
      </w:r>
      <w:r>
        <w:rPr>
          <w:spacing w:val="-4"/>
        </w:rPr>
        <w:t xml:space="preserve"> </w:t>
      </w:r>
      <w:r>
        <w:t>comme</w:t>
      </w:r>
      <w:r>
        <w:rPr>
          <w:spacing w:val="-4"/>
        </w:rPr>
        <w:t xml:space="preserve"> </w:t>
      </w:r>
      <w:r>
        <w:t>étant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interlocutrices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présente</w:t>
      </w:r>
      <w:r>
        <w:rPr>
          <w:spacing w:val="-3"/>
        </w:rPr>
        <w:t xml:space="preserve"> </w:t>
      </w:r>
      <w:r>
        <w:t>convention</w:t>
      </w:r>
      <w:r>
        <w:rPr>
          <w:spacing w:val="-2"/>
        </w:rPr>
        <w:t xml:space="preserve"> </w:t>
      </w:r>
      <w:r>
        <w:t>:</w:t>
      </w:r>
    </w:p>
    <w:p w14:paraId="37C00100" w14:textId="77777777" w:rsidR="00EF7399" w:rsidRDefault="00EF7399">
      <w:pPr>
        <w:pStyle w:val="Corpsdetexte"/>
        <w:rPr>
          <w:sz w:val="20"/>
        </w:rPr>
      </w:pPr>
    </w:p>
    <w:p w14:paraId="5BF33A5C" w14:textId="77777777" w:rsidR="00EF7399" w:rsidRDefault="00EF7399">
      <w:pPr>
        <w:pStyle w:val="Corpsdetexte"/>
        <w:spacing w:before="4"/>
        <w:rPr>
          <w:sz w:val="20"/>
        </w:rPr>
      </w:pPr>
    </w:p>
    <w:p w14:paraId="1D12C1B4" w14:textId="77777777" w:rsidR="00EF7399" w:rsidRDefault="005D1C3A">
      <w:pPr>
        <w:pStyle w:val="Paragraphedeliste"/>
        <w:numPr>
          <w:ilvl w:val="0"/>
          <w:numId w:val="1"/>
        </w:numPr>
        <w:tabs>
          <w:tab w:val="left" w:pos="844"/>
          <w:tab w:val="left" w:pos="845"/>
        </w:tabs>
        <w:spacing w:before="56"/>
        <w:ind w:left="844" w:hanging="709"/>
      </w:pPr>
      <w:r>
        <w:t>Pour</w:t>
      </w:r>
      <w:r>
        <w:rPr>
          <w:spacing w:val="-3"/>
        </w:rPr>
        <w:t xml:space="preserve"> </w:t>
      </w:r>
      <w:r>
        <w:rPr>
          <w:shd w:val="clear" w:color="auto" w:fill="FFFF00"/>
        </w:rPr>
        <w:t>xxx</w:t>
      </w:r>
      <w:r>
        <w:rPr>
          <w:spacing w:val="-3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hd w:val="clear" w:color="auto" w:fill="FFFF00"/>
        </w:rPr>
        <w:t>prénom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NOM,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Fonction</w:t>
      </w:r>
      <w:r>
        <w:t xml:space="preserve"> ;</w:t>
      </w:r>
    </w:p>
    <w:p w14:paraId="739DC78A" w14:textId="77777777" w:rsidR="00EF7399" w:rsidRDefault="00EF7399">
      <w:pPr>
        <w:pStyle w:val="Corpsdetexte"/>
        <w:spacing w:before="6"/>
        <w:rPr>
          <w:sz w:val="28"/>
        </w:rPr>
      </w:pPr>
    </w:p>
    <w:p w14:paraId="32DC1FA5" w14:textId="2D13B4A3" w:rsidR="00EF7399" w:rsidRDefault="005D1C3A" w:rsidP="002C7D70">
      <w:pPr>
        <w:pStyle w:val="Paragraphedeliste"/>
        <w:numPr>
          <w:ilvl w:val="0"/>
          <w:numId w:val="1"/>
        </w:numPr>
        <w:tabs>
          <w:tab w:val="left" w:pos="844"/>
          <w:tab w:val="left" w:pos="845"/>
        </w:tabs>
        <w:spacing w:before="1" w:line="276" w:lineRule="auto"/>
        <w:ind w:right="832" w:firstLine="0"/>
      </w:pPr>
      <w:r>
        <w:t>Pour</w:t>
      </w:r>
      <w:r w:rsidRPr="00B2748B">
        <w:rPr>
          <w:spacing w:val="13"/>
        </w:rPr>
        <w:t xml:space="preserve"> </w:t>
      </w:r>
      <w:r w:rsidR="00412F75">
        <w:t>le Centre Appui Ressources</w:t>
      </w:r>
      <w:r w:rsidR="00B2748B">
        <w:t xml:space="preserve"> - intégration</w:t>
      </w:r>
      <w:r w:rsidRPr="00B2748B">
        <w:rPr>
          <w:spacing w:val="14"/>
        </w:rPr>
        <w:t xml:space="preserve"> </w:t>
      </w:r>
      <w:r>
        <w:t>:</w:t>
      </w:r>
      <w:r w:rsidRPr="00B2748B">
        <w:rPr>
          <w:spacing w:val="12"/>
        </w:rPr>
        <w:t xml:space="preserve"> </w:t>
      </w:r>
      <w:r>
        <w:t>Razan</w:t>
      </w:r>
      <w:r w:rsidRPr="00B2748B">
        <w:rPr>
          <w:spacing w:val="12"/>
        </w:rPr>
        <w:t xml:space="preserve"> </w:t>
      </w:r>
      <w:r>
        <w:t>ALAZZEH,</w:t>
      </w:r>
      <w:r w:rsidRPr="00B2748B">
        <w:rPr>
          <w:spacing w:val="13"/>
        </w:rPr>
        <w:t xml:space="preserve"> </w:t>
      </w:r>
      <w:r w:rsidR="00412F75">
        <w:t>directrice</w:t>
      </w:r>
      <w:r w:rsidRPr="00B2748B">
        <w:rPr>
          <w:spacing w:val="11"/>
        </w:rPr>
        <w:t xml:space="preserve"> </w:t>
      </w:r>
    </w:p>
    <w:p w14:paraId="41B6C685" w14:textId="77777777" w:rsidR="00EF7399" w:rsidRDefault="00EF7399">
      <w:pPr>
        <w:pStyle w:val="Corpsdetexte"/>
        <w:spacing w:before="5"/>
        <w:rPr>
          <w:sz w:val="27"/>
        </w:rPr>
      </w:pPr>
    </w:p>
    <w:p w14:paraId="1BEAC465" w14:textId="77777777" w:rsidR="00EF7399" w:rsidRDefault="005D1C3A">
      <w:pPr>
        <w:pStyle w:val="Titre2"/>
        <w:tabs>
          <w:tab w:val="left" w:pos="9239"/>
        </w:tabs>
        <w:ind w:left="107"/>
        <w:rPr>
          <w:u w:val="none"/>
        </w:rPr>
      </w:pPr>
      <w:r>
        <w:rPr>
          <w:spacing w:val="-22"/>
          <w:u w:color="000009"/>
        </w:rPr>
        <w:t xml:space="preserve"> </w:t>
      </w:r>
      <w:r>
        <w:rPr>
          <w:u w:color="000009"/>
        </w:rPr>
        <w:t>ARTICLE</w:t>
      </w:r>
      <w:r>
        <w:rPr>
          <w:spacing w:val="-4"/>
          <w:u w:color="000009"/>
        </w:rPr>
        <w:t xml:space="preserve"> </w:t>
      </w:r>
      <w:r>
        <w:rPr>
          <w:u w:color="000009"/>
        </w:rPr>
        <w:t>5 –</w:t>
      </w:r>
      <w:r>
        <w:rPr>
          <w:spacing w:val="-3"/>
          <w:u w:color="000009"/>
        </w:rPr>
        <w:t xml:space="preserve"> </w:t>
      </w:r>
      <w:r>
        <w:rPr>
          <w:u w:color="000009"/>
        </w:rPr>
        <w:t>DURÉE,</w:t>
      </w:r>
      <w:r>
        <w:rPr>
          <w:spacing w:val="-2"/>
          <w:u w:color="000009"/>
        </w:rPr>
        <w:t xml:space="preserve"> </w:t>
      </w:r>
      <w:r>
        <w:rPr>
          <w:u w:color="000009"/>
        </w:rPr>
        <w:t>SUIVI</w:t>
      </w:r>
      <w:r>
        <w:rPr>
          <w:spacing w:val="-5"/>
          <w:u w:color="000009"/>
        </w:rPr>
        <w:t xml:space="preserve"> </w:t>
      </w:r>
      <w:r>
        <w:rPr>
          <w:u w:color="000009"/>
        </w:rPr>
        <w:t>ET</w:t>
      </w:r>
      <w:r>
        <w:rPr>
          <w:spacing w:val="1"/>
          <w:u w:color="000009"/>
        </w:rPr>
        <w:t xml:space="preserve"> </w:t>
      </w:r>
      <w:r>
        <w:rPr>
          <w:u w:color="000009"/>
        </w:rPr>
        <w:t>ÉVALUATION</w:t>
      </w:r>
      <w:r>
        <w:rPr>
          <w:u w:color="000009"/>
        </w:rPr>
        <w:tab/>
      </w:r>
    </w:p>
    <w:p w14:paraId="187D15A2" w14:textId="77777777" w:rsidR="00EF7399" w:rsidRDefault="00EF7399">
      <w:pPr>
        <w:pStyle w:val="Corpsdetexte"/>
        <w:spacing w:before="3"/>
        <w:rPr>
          <w:b/>
          <w:sz w:val="20"/>
        </w:rPr>
      </w:pPr>
    </w:p>
    <w:p w14:paraId="11B3B182" w14:textId="77777777" w:rsidR="00EF7399" w:rsidRDefault="005D1C3A">
      <w:pPr>
        <w:pStyle w:val="Corpsdetexte"/>
        <w:spacing w:before="56" w:line="276" w:lineRule="auto"/>
        <w:ind w:left="136" w:right="659"/>
      </w:pPr>
      <w:bookmarkStart w:id="3" w:name="_Hlk160542999"/>
      <w:r>
        <w:t>L’accord</w:t>
      </w:r>
      <w:r>
        <w:rPr>
          <w:spacing w:val="8"/>
        </w:rPr>
        <w:t xml:space="preserve"> </w:t>
      </w:r>
      <w:r>
        <w:t>prend</w:t>
      </w:r>
      <w:r>
        <w:rPr>
          <w:spacing w:val="5"/>
        </w:rPr>
        <w:t xml:space="preserve"> </w:t>
      </w:r>
      <w:r>
        <w:t>effet</w:t>
      </w:r>
      <w:r>
        <w:rPr>
          <w:spacing w:val="7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date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signature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présente</w:t>
      </w:r>
      <w:r>
        <w:rPr>
          <w:spacing w:val="7"/>
        </w:rPr>
        <w:t xml:space="preserve"> </w:t>
      </w:r>
      <w:r>
        <w:t>convention</w:t>
      </w:r>
      <w:r>
        <w:rPr>
          <w:spacing w:val="9"/>
        </w:rPr>
        <w:t xml:space="preserve"> </w:t>
      </w:r>
      <w:r>
        <w:t>par</w:t>
      </w:r>
      <w:r>
        <w:rPr>
          <w:spacing w:val="8"/>
        </w:rPr>
        <w:t xml:space="preserve"> </w:t>
      </w:r>
      <w:r>
        <w:t>les</w:t>
      </w:r>
      <w:r>
        <w:rPr>
          <w:spacing w:val="10"/>
        </w:rPr>
        <w:t xml:space="preserve"> </w:t>
      </w:r>
      <w:r>
        <w:t>parties</w:t>
      </w:r>
      <w:r>
        <w:rPr>
          <w:spacing w:val="10"/>
        </w:rPr>
        <w:t xml:space="preserve"> </w:t>
      </w:r>
      <w:r>
        <w:t>pour</w:t>
      </w:r>
      <w:r>
        <w:rPr>
          <w:spacing w:val="9"/>
        </w:rPr>
        <w:t xml:space="preserve"> </w:t>
      </w:r>
      <w:r>
        <w:t>une</w:t>
      </w:r>
      <w:r>
        <w:rPr>
          <w:spacing w:val="9"/>
        </w:rPr>
        <w:t xml:space="preserve"> </w:t>
      </w:r>
      <w:r>
        <w:t>durée</w:t>
      </w:r>
      <w:r>
        <w:rPr>
          <w:spacing w:val="-4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mois.</w:t>
      </w:r>
    </w:p>
    <w:p w14:paraId="35AD90E8" w14:textId="77777777" w:rsidR="00EF7399" w:rsidRDefault="00EF7399">
      <w:pPr>
        <w:pStyle w:val="Corpsdetexte"/>
        <w:spacing w:before="5"/>
        <w:rPr>
          <w:sz w:val="16"/>
        </w:rPr>
      </w:pPr>
    </w:p>
    <w:p w14:paraId="5E9CF576" w14:textId="77777777" w:rsidR="00EF7399" w:rsidRDefault="005D1C3A">
      <w:pPr>
        <w:pStyle w:val="Corpsdetexte"/>
        <w:ind w:left="136"/>
      </w:pPr>
      <w:r>
        <w:t>Elle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renouvelable</w:t>
      </w:r>
      <w:r>
        <w:rPr>
          <w:spacing w:val="-1"/>
        </w:rPr>
        <w:t xml:space="preserve"> </w:t>
      </w:r>
      <w:r>
        <w:t>annuellement</w:t>
      </w:r>
      <w:r>
        <w:rPr>
          <w:spacing w:val="-2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tacite</w:t>
      </w:r>
      <w:r>
        <w:rPr>
          <w:spacing w:val="-1"/>
        </w:rPr>
        <w:t xml:space="preserve"> </w:t>
      </w:r>
      <w:r>
        <w:t>reconduction.</w:t>
      </w:r>
    </w:p>
    <w:p w14:paraId="4681A042" w14:textId="77777777" w:rsidR="00EF7399" w:rsidRDefault="00EF7399">
      <w:pPr>
        <w:pStyle w:val="Corpsdetexte"/>
        <w:spacing w:before="6"/>
        <w:rPr>
          <w:sz w:val="19"/>
        </w:rPr>
      </w:pPr>
    </w:p>
    <w:p w14:paraId="75EDEF7F" w14:textId="77777777" w:rsidR="00EF7399" w:rsidRDefault="005D1C3A">
      <w:pPr>
        <w:pStyle w:val="Corpsdetexte"/>
        <w:spacing w:before="1" w:line="278" w:lineRule="auto"/>
        <w:ind w:left="136"/>
      </w:pPr>
      <w:r>
        <w:t>En</w:t>
      </w:r>
      <w:r>
        <w:rPr>
          <w:spacing w:val="-5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cessation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convention,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conviennent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situations</w:t>
      </w:r>
      <w:r>
        <w:rPr>
          <w:spacing w:val="-4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auront</w:t>
      </w:r>
      <w:r>
        <w:rPr>
          <w:spacing w:val="-3"/>
        </w:rPr>
        <w:t xml:space="preserve"> </w:t>
      </w:r>
      <w:r>
        <w:t>été</w:t>
      </w:r>
      <w:r>
        <w:rPr>
          <w:spacing w:val="-3"/>
        </w:rPr>
        <w:t xml:space="preserve"> </w:t>
      </w:r>
      <w:r>
        <w:t>traitées</w:t>
      </w:r>
      <w:r>
        <w:rPr>
          <w:spacing w:val="-47"/>
        </w:rPr>
        <w:t xml:space="preserve"> </w:t>
      </w:r>
      <w:r>
        <w:t>continueront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l’être</w:t>
      </w:r>
      <w:r>
        <w:rPr>
          <w:spacing w:val="1"/>
        </w:rPr>
        <w:t xml:space="preserve"> </w:t>
      </w:r>
      <w:r>
        <w:t>dans le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présente</w:t>
      </w:r>
      <w:r>
        <w:rPr>
          <w:spacing w:val="-2"/>
        </w:rPr>
        <w:t xml:space="preserve"> </w:t>
      </w:r>
      <w:r>
        <w:t>convention.</w:t>
      </w:r>
    </w:p>
    <w:bookmarkEnd w:id="3"/>
    <w:p w14:paraId="4409CE14" w14:textId="77777777" w:rsidR="00EF7399" w:rsidRDefault="00EF7399">
      <w:pPr>
        <w:pStyle w:val="Corpsdetexte"/>
      </w:pPr>
    </w:p>
    <w:p w14:paraId="4733A151" w14:textId="77777777" w:rsidR="00EF7399" w:rsidRDefault="005D1C3A">
      <w:pPr>
        <w:pStyle w:val="Titre2"/>
        <w:tabs>
          <w:tab w:val="left" w:pos="9239"/>
        </w:tabs>
        <w:spacing w:before="198"/>
        <w:ind w:left="107"/>
        <w:rPr>
          <w:u w:val="none"/>
        </w:rPr>
      </w:pPr>
      <w:r>
        <w:rPr>
          <w:spacing w:val="-22"/>
          <w:u w:color="000009"/>
        </w:rPr>
        <w:t xml:space="preserve"> </w:t>
      </w:r>
      <w:r>
        <w:rPr>
          <w:u w:color="000009"/>
        </w:rPr>
        <w:t>ARTICLE</w:t>
      </w:r>
      <w:r>
        <w:rPr>
          <w:spacing w:val="-5"/>
          <w:u w:color="000009"/>
        </w:rPr>
        <w:t xml:space="preserve"> </w:t>
      </w:r>
      <w:r>
        <w:rPr>
          <w:u w:color="000009"/>
        </w:rPr>
        <w:t>6</w:t>
      </w:r>
      <w:r>
        <w:rPr>
          <w:spacing w:val="-1"/>
          <w:u w:color="000009"/>
        </w:rPr>
        <w:t xml:space="preserve"> </w:t>
      </w:r>
      <w:r>
        <w:rPr>
          <w:u w:color="000009"/>
        </w:rPr>
        <w:t>–</w:t>
      </w:r>
      <w:r>
        <w:rPr>
          <w:spacing w:val="-4"/>
          <w:u w:color="000009"/>
        </w:rPr>
        <w:t xml:space="preserve"> </w:t>
      </w:r>
      <w:r>
        <w:rPr>
          <w:u w:color="000009"/>
        </w:rPr>
        <w:t>CONFIDENTIALITÉ</w:t>
      </w:r>
      <w:r>
        <w:rPr>
          <w:spacing w:val="-2"/>
          <w:u w:color="000009"/>
        </w:rPr>
        <w:t xml:space="preserve"> </w:t>
      </w:r>
      <w:r>
        <w:rPr>
          <w:u w:color="000009"/>
        </w:rPr>
        <w:t>ET</w:t>
      </w:r>
      <w:r>
        <w:rPr>
          <w:spacing w:val="-1"/>
          <w:u w:color="000009"/>
        </w:rPr>
        <w:t xml:space="preserve"> </w:t>
      </w:r>
      <w:r>
        <w:rPr>
          <w:u w:color="000009"/>
        </w:rPr>
        <w:t>SECRET</w:t>
      </w:r>
      <w:r>
        <w:rPr>
          <w:spacing w:val="-1"/>
          <w:u w:color="000009"/>
        </w:rPr>
        <w:t xml:space="preserve"> </w:t>
      </w:r>
      <w:r>
        <w:rPr>
          <w:u w:color="000009"/>
        </w:rPr>
        <w:t>PROFESSIONNEL</w:t>
      </w:r>
      <w:r>
        <w:rPr>
          <w:u w:color="000009"/>
        </w:rPr>
        <w:tab/>
      </w:r>
    </w:p>
    <w:p w14:paraId="22C08847" w14:textId="77777777" w:rsidR="00EF7399" w:rsidRDefault="00EF7399">
      <w:pPr>
        <w:pStyle w:val="Corpsdetexte"/>
        <w:spacing w:before="7"/>
        <w:rPr>
          <w:b/>
          <w:sz w:val="18"/>
        </w:rPr>
      </w:pPr>
    </w:p>
    <w:p w14:paraId="4F38DC31" w14:textId="77777777" w:rsidR="00EF7399" w:rsidRDefault="005D1C3A">
      <w:pPr>
        <w:pStyle w:val="Corpsdetexte"/>
        <w:spacing w:before="56" w:line="259" w:lineRule="auto"/>
        <w:ind w:left="136" w:right="834"/>
        <w:jc w:val="both"/>
      </w:pPr>
      <w:r>
        <w:t>Hormis dans le cadre d’actions de communication, les parties s’engagent à conserver confidentielles,</w:t>
      </w:r>
      <w:r>
        <w:rPr>
          <w:spacing w:val="1"/>
        </w:rPr>
        <w:t xml:space="preserve"> </w:t>
      </w:r>
      <w:r>
        <w:t>tant pendant l’exécution de la convention qu’après la fin de celle-ci, les informations de toute nature</w:t>
      </w:r>
      <w:r>
        <w:rPr>
          <w:spacing w:val="1"/>
        </w:rPr>
        <w:t xml:space="preserve"> </w:t>
      </w:r>
      <w:r>
        <w:t>auxquelles elles pourraient avoir accès dans le cadre de l’exécution des présentes actions. Elles</w:t>
      </w:r>
      <w:r>
        <w:rPr>
          <w:spacing w:val="1"/>
        </w:rPr>
        <w:t xml:space="preserve"> </w:t>
      </w:r>
      <w:r>
        <w:t>s’engagent</w:t>
      </w:r>
      <w:r>
        <w:rPr>
          <w:spacing w:val="1"/>
        </w:rPr>
        <w:t xml:space="preserve"> </w:t>
      </w:r>
      <w:r>
        <w:t>également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faire</w:t>
      </w:r>
      <w:r>
        <w:rPr>
          <w:spacing w:val="1"/>
        </w:rPr>
        <w:t xml:space="preserve"> </w:t>
      </w:r>
      <w:r>
        <w:t>respecter</w:t>
      </w:r>
      <w:r>
        <w:rPr>
          <w:spacing w:val="1"/>
        </w:rPr>
        <w:t xml:space="preserve"> </w:t>
      </w:r>
      <w:r>
        <w:t>strictement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obligation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leurs</w:t>
      </w:r>
      <w:r>
        <w:rPr>
          <w:spacing w:val="1"/>
        </w:rPr>
        <w:t xml:space="preserve"> </w:t>
      </w:r>
      <w:r>
        <w:t>professionnels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éventuellement</w:t>
      </w:r>
      <w:r>
        <w:rPr>
          <w:spacing w:val="-3"/>
        </w:rPr>
        <w:t xml:space="preserve"> </w:t>
      </w:r>
      <w:r>
        <w:t>sous-traitants.</w:t>
      </w:r>
    </w:p>
    <w:p w14:paraId="536419D1" w14:textId="77777777" w:rsidR="00EF7399" w:rsidRDefault="00EF7399">
      <w:pPr>
        <w:pStyle w:val="Corpsdetexte"/>
      </w:pPr>
    </w:p>
    <w:p w14:paraId="423F54D9" w14:textId="77777777" w:rsidR="00EF7399" w:rsidRDefault="00EF7399">
      <w:pPr>
        <w:pStyle w:val="Corpsdetexte"/>
        <w:spacing w:before="1"/>
        <w:rPr>
          <w:sz w:val="32"/>
        </w:rPr>
      </w:pPr>
    </w:p>
    <w:p w14:paraId="12A6CE38" w14:textId="77777777" w:rsidR="00EF7399" w:rsidRDefault="005D1C3A">
      <w:pPr>
        <w:pStyle w:val="Titre2"/>
        <w:tabs>
          <w:tab w:val="left" w:pos="9239"/>
        </w:tabs>
        <w:ind w:left="107"/>
        <w:jc w:val="both"/>
        <w:rPr>
          <w:u w:val="none"/>
        </w:rPr>
      </w:pPr>
      <w:r>
        <w:rPr>
          <w:spacing w:val="-22"/>
          <w:u w:color="000009"/>
        </w:rPr>
        <w:t xml:space="preserve"> </w:t>
      </w:r>
      <w:r>
        <w:rPr>
          <w:u w:color="000009"/>
        </w:rPr>
        <w:t>ARTICLE</w:t>
      </w:r>
      <w:r>
        <w:rPr>
          <w:spacing w:val="-4"/>
          <w:u w:color="000009"/>
        </w:rPr>
        <w:t xml:space="preserve"> </w:t>
      </w:r>
      <w:r>
        <w:rPr>
          <w:u w:color="000009"/>
        </w:rPr>
        <w:t>7 –</w:t>
      </w:r>
      <w:r>
        <w:rPr>
          <w:spacing w:val="-3"/>
          <w:u w:color="000009"/>
        </w:rPr>
        <w:t xml:space="preserve"> </w:t>
      </w:r>
      <w:r>
        <w:rPr>
          <w:u w:color="000009"/>
        </w:rPr>
        <w:t>RÉSILIATION</w:t>
      </w:r>
      <w:r>
        <w:rPr>
          <w:spacing w:val="-3"/>
          <w:u w:color="000009"/>
        </w:rPr>
        <w:t xml:space="preserve"> </w:t>
      </w:r>
      <w:r>
        <w:rPr>
          <w:u w:color="000009"/>
        </w:rPr>
        <w:t>/</w:t>
      </w:r>
      <w:r>
        <w:rPr>
          <w:spacing w:val="-2"/>
          <w:u w:color="000009"/>
        </w:rPr>
        <w:t xml:space="preserve"> </w:t>
      </w:r>
      <w:r>
        <w:rPr>
          <w:u w:color="000009"/>
        </w:rPr>
        <w:t>RÉVISION</w:t>
      </w:r>
      <w:r>
        <w:rPr>
          <w:u w:color="000009"/>
        </w:rPr>
        <w:tab/>
      </w:r>
    </w:p>
    <w:p w14:paraId="2441F577" w14:textId="77777777" w:rsidR="00EF7399" w:rsidRDefault="00EF7399">
      <w:pPr>
        <w:pStyle w:val="Corpsdetexte"/>
        <w:spacing w:before="8"/>
        <w:rPr>
          <w:b/>
          <w:sz w:val="18"/>
        </w:rPr>
      </w:pPr>
    </w:p>
    <w:p w14:paraId="117295C6" w14:textId="77777777" w:rsidR="00EF7399" w:rsidRDefault="005D1C3A">
      <w:pPr>
        <w:pStyle w:val="Corpsdetexte"/>
        <w:spacing w:before="56" w:line="276" w:lineRule="auto"/>
        <w:ind w:left="136" w:right="828"/>
        <w:jc w:val="both"/>
      </w:pPr>
      <w:r>
        <w:t>7.1-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cas</w:t>
      </w:r>
      <w:r>
        <w:rPr>
          <w:spacing w:val="-5"/>
        </w:rPr>
        <w:t xml:space="preserve"> </w:t>
      </w:r>
      <w:r>
        <w:t>d’inexécution</w:t>
      </w:r>
      <w:r>
        <w:rPr>
          <w:spacing w:val="-9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violation,</w:t>
      </w:r>
      <w:r>
        <w:rPr>
          <w:spacing w:val="-6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l’une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l’une</w:t>
      </w:r>
      <w:r>
        <w:rPr>
          <w:spacing w:val="-6"/>
        </w:rPr>
        <w:t xml:space="preserve"> </w:t>
      </w:r>
      <w:r>
        <w:t>quelconque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dispositions</w:t>
      </w:r>
      <w:r>
        <w:rPr>
          <w:spacing w:val="-6"/>
        </w:rPr>
        <w:t xml:space="preserve"> </w:t>
      </w:r>
      <w:r>
        <w:t>de</w:t>
      </w:r>
      <w:r>
        <w:rPr>
          <w:spacing w:val="-48"/>
        </w:rPr>
        <w:t xml:space="preserve"> </w:t>
      </w:r>
      <w:r>
        <w:t>la convention, celle-ci pourra être résiliée unilatéralement et de plein droit par l’autre partie, 30</w:t>
      </w:r>
      <w:r>
        <w:rPr>
          <w:spacing w:val="1"/>
        </w:rPr>
        <w:t xml:space="preserve"> </w:t>
      </w:r>
      <w:r>
        <w:t>(trente)</w:t>
      </w:r>
      <w:r>
        <w:rPr>
          <w:spacing w:val="-5"/>
        </w:rPr>
        <w:t xml:space="preserve"> </w:t>
      </w:r>
      <w:r>
        <w:t>jours</w:t>
      </w:r>
      <w:r>
        <w:rPr>
          <w:spacing w:val="-5"/>
        </w:rPr>
        <w:t xml:space="preserve"> </w:t>
      </w:r>
      <w:r>
        <w:t>après</w:t>
      </w:r>
      <w:r>
        <w:rPr>
          <w:spacing w:val="-8"/>
        </w:rPr>
        <w:t xml:space="preserve"> </w:t>
      </w:r>
      <w:r>
        <w:t>l’envoi</w:t>
      </w:r>
      <w:r>
        <w:rPr>
          <w:spacing w:val="-7"/>
        </w:rPr>
        <w:t xml:space="preserve"> </w:t>
      </w:r>
      <w:r>
        <w:t>d’une</w:t>
      </w:r>
      <w:r>
        <w:rPr>
          <w:spacing w:val="-5"/>
        </w:rPr>
        <w:t xml:space="preserve"> </w:t>
      </w:r>
      <w:r>
        <w:t>mise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demeure</w:t>
      </w:r>
      <w:r>
        <w:rPr>
          <w:spacing w:val="-5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lettre</w:t>
      </w:r>
      <w:r>
        <w:rPr>
          <w:spacing w:val="-4"/>
        </w:rPr>
        <w:t xml:space="preserve"> </w:t>
      </w:r>
      <w:r>
        <w:t>recommandée</w:t>
      </w:r>
      <w:r>
        <w:rPr>
          <w:spacing w:val="-7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t>accusé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réception,</w:t>
      </w:r>
      <w:r>
        <w:rPr>
          <w:spacing w:val="-48"/>
        </w:rPr>
        <w:t xml:space="preserve"> </w:t>
      </w:r>
      <w:r>
        <w:t>restée sans effet et ceci sans préjudice de tous dommages et intérêts qui pourraient être réclamés à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partie défaillante.</w:t>
      </w:r>
    </w:p>
    <w:p w14:paraId="73E8819A" w14:textId="77777777" w:rsidR="00EF7399" w:rsidRDefault="00EF7399">
      <w:pPr>
        <w:spacing w:line="276" w:lineRule="auto"/>
        <w:jc w:val="both"/>
        <w:sectPr w:rsidR="00EF7399">
          <w:pgSz w:w="11910" w:h="16840"/>
          <w:pgMar w:top="1320" w:right="580" w:bottom="280" w:left="1280" w:header="720" w:footer="720" w:gutter="0"/>
          <w:cols w:space="720"/>
        </w:sectPr>
      </w:pPr>
    </w:p>
    <w:p w14:paraId="39C0E562" w14:textId="77777777" w:rsidR="00EF7399" w:rsidRDefault="005D1C3A">
      <w:pPr>
        <w:pStyle w:val="Corpsdetexte"/>
        <w:spacing w:before="34" w:line="276" w:lineRule="auto"/>
        <w:ind w:left="136" w:right="832"/>
        <w:jc w:val="both"/>
      </w:pPr>
      <w:r>
        <w:lastRenderedPageBreak/>
        <w:t>La présente convention sera, en outre, résiliée automatiquement et de plein droit dans l’hypothèse</w:t>
      </w:r>
      <w:r>
        <w:rPr>
          <w:spacing w:val="1"/>
        </w:rPr>
        <w:t xml:space="preserve"> </w:t>
      </w:r>
      <w:r>
        <w:t>où,</w:t>
      </w:r>
      <w:r>
        <w:rPr>
          <w:spacing w:val="-6"/>
        </w:rPr>
        <w:t xml:space="preserve"> </w:t>
      </w:r>
      <w:r>
        <w:t>notamment</w:t>
      </w:r>
      <w:r>
        <w:rPr>
          <w:spacing w:val="-5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suite</w:t>
      </w:r>
      <w:r>
        <w:rPr>
          <w:spacing w:val="-5"/>
        </w:rPr>
        <w:t xml:space="preserve"> </w:t>
      </w:r>
      <w:r>
        <w:t>d’une</w:t>
      </w:r>
      <w:r>
        <w:rPr>
          <w:spacing w:val="-6"/>
        </w:rPr>
        <w:t xml:space="preserve"> </w:t>
      </w:r>
      <w:r>
        <w:t>modification</w:t>
      </w:r>
      <w:r>
        <w:rPr>
          <w:spacing w:val="-6"/>
        </w:rPr>
        <w:t xml:space="preserve"> </w:t>
      </w:r>
      <w:r>
        <w:t>législative</w:t>
      </w:r>
      <w:r>
        <w:rPr>
          <w:spacing w:val="-8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réglementaire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concernant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concernant</w:t>
      </w:r>
      <w:r>
        <w:rPr>
          <w:spacing w:val="-48"/>
        </w:rPr>
        <w:t xml:space="preserve"> </w:t>
      </w:r>
      <w:r>
        <w:t>ses activités, l’une ou l’autre des parties se trouverait dans l’impossibilité de poursuivre la présente</w:t>
      </w:r>
      <w:r>
        <w:rPr>
          <w:spacing w:val="1"/>
        </w:rPr>
        <w:t xml:space="preserve"> </w:t>
      </w:r>
      <w:r>
        <w:t>convention.</w:t>
      </w:r>
    </w:p>
    <w:p w14:paraId="382CC4EE" w14:textId="77777777" w:rsidR="00EF7399" w:rsidRDefault="00EF7399">
      <w:pPr>
        <w:pStyle w:val="Corpsdetexte"/>
        <w:spacing w:before="5"/>
        <w:rPr>
          <w:sz w:val="16"/>
        </w:rPr>
      </w:pPr>
    </w:p>
    <w:p w14:paraId="288BC09E" w14:textId="77777777" w:rsidR="00EF7399" w:rsidRDefault="005D1C3A">
      <w:pPr>
        <w:pStyle w:val="Corpsdetexte"/>
        <w:spacing w:line="278" w:lineRule="auto"/>
        <w:ind w:left="136" w:right="830"/>
        <w:jc w:val="both"/>
      </w:pPr>
      <w:r>
        <w:t>7.2- La présente convention pourra être révisée à tout moment à la demande de l’une des parties.</w:t>
      </w:r>
      <w:r>
        <w:rPr>
          <w:spacing w:val="1"/>
        </w:rPr>
        <w:t xml:space="preserve"> </w:t>
      </w:r>
      <w:r>
        <w:rPr>
          <w:spacing w:val="-1"/>
        </w:rPr>
        <w:t>Toute</w:t>
      </w:r>
      <w:r>
        <w:rPr>
          <w:spacing w:val="-11"/>
        </w:rPr>
        <w:t xml:space="preserve"> </w:t>
      </w:r>
      <w:r>
        <w:rPr>
          <w:spacing w:val="-1"/>
        </w:rPr>
        <w:t>révision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présente</w:t>
      </w:r>
      <w:r>
        <w:rPr>
          <w:spacing w:val="-8"/>
        </w:rPr>
        <w:t xml:space="preserve"> </w:t>
      </w:r>
      <w:r>
        <w:t>convention</w:t>
      </w:r>
      <w:r>
        <w:rPr>
          <w:spacing w:val="-10"/>
        </w:rPr>
        <w:t xml:space="preserve"> </w:t>
      </w:r>
      <w:r>
        <w:t>devra</w:t>
      </w:r>
      <w:r>
        <w:rPr>
          <w:spacing w:val="-11"/>
        </w:rPr>
        <w:t xml:space="preserve"> </w:t>
      </w:r>
      <w:r>
        <w:t>donner</w:t>
      </w:r>
      <w:r>
        <w:rPr>
          <w:spacing w:val="-14"/>
        </w:rPr>
        <w:t xml:space="preserve"> </w:t>
      </w:r>
      <w:r>
        <w:t>lieu</w:t>
      </w:r>
      <w:r>
        <w:rPr>
          <w:spacing w:val="-8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avenant</w:t>
      </w:r>
      <w:r>
        <w:rPr>
          <w:spacing w:val="-11"/>
        </w:rPr>
        <w:t xml:space="preserve"> </w:t>
      </w:r>
      <w:r>
        <w:t>signé</w:t>
      </w:r>
      <w:r>
        <w:rPr>
          <w:spacing w:val="-11"/>
        </w:rPr>
        <w:t xml:space="preserve"> </w:t>
      </w:r>
      <w:r>
        <w:t>par</w:t>
      </w:r>
      <w:r>
        <w:rPr>
          <w:spacing w:val="-11"/>
        </w:rPr>
        <w:t xml:space="preserve"> </w:t>
      </w:r>
      <w:r>
        <w:t>chacune</w:t>
      </w:r>
      <w:r>
        <w:rPr>
          <w:spacing w:val="-9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parties.</w:t>
      </w:r>
    </w:p>
    <w:p w14:paraId="1469454B" w14:textId="77777777" w:rsidR="00EF7399" w:rsidRDefault="00EF7399">
      <w:pPr>
        <w:pStyle w:val="Corpsdetexte"/>
      </w:pPr>
    </w:p>
    <w:p w14:paraId="25940432" w14:textId="77777777" w:rsidR="00EF7399" w:rsidRDefault="00EF7399">
      <w:pPr>
        <w:pStyle w:val="Corpsdetexte"/>
      </w:pPr>
    </w:p>
    <w:p w14:paraId="3A71C39D" w14:textId="77777777" w:rsidR="00EF7399" w:rsidRDefault="00EF7399">
      <w:pPr>
        <w:pStyle w:val="Corpsdetexte"/>
        <w:spacing w:before="6"/>
        <w:rPr>
          <w:sz w:val="26"/>
        </w:rPr>
      </w:pPr>
    </w:p>
    <w:p w14:paraId="396A2285" w14:textId="77777777" w:rsidR="00EF7399" w:rsidRDefault="005D1C3A">
      <w:pPr>
        <w:pStyle w:val="Titre2"/>
        <w:tabs>
          <w:tab w:val="left" w:pos="9239"/>
        </w:tabs>
        <w:ind w:left="107"/>
        <w:jc w:val="both"/>
        <w:rPr>
          <w:u w:val="none"/>
        </w:rPr>
      </w:pPr>
      <w:r>
        <w:rPr>
          <w:spacing w:val="-22"/>
          <w:u w:color="000009"/>
        </w:rPr>
        <w:t xml:space="preserve"> </w:t>
      </w:r>
      <w:r>
        <w:rPr>
          <w:u w:color="000009"/>
        </w:rPr>
        <w:t>ARTICLE</w:t>
      </w:r>
      <w:r>
        <w:rPr>
          <w:spacing w:val="-4"/>
          <w:u w:color="000009"/>
        </w:rPr>
        <w:t xml:space="preserve"> </w:t>
      </w:r>
      <w:r>
        <w:rPr>
          <w:u w:color="000009"/>
        </w:rPr>
        <w:t>8 –</w:t>
      </w:r>
      <w:r>
        <w:rPr>
          <w:spacing w:val="-3"/>
          <w:u w:color="000009"/>
        </w:rPr>
        <w:t xml:space="preserve"> </w:t>
      </w:r>
      <w:r>
        <w:rPr>
          <w:u w:color="000009"/>
        </w:rPr>
        <w:t>LITIGES</w:t>
      </w:r>
      <w:r>
        <w:rPr>
          <w:u w:color="000009"/>
        </w:rPr>
        <w:tab/>
      </w:r>
    </w:p>
    <w:p w14:paraId="37BB22E8" w14:textId="77777777" w:rsidR="00EF7399" w:rsidRDefault="00EF7399">
      <w:pPr>
        <w:pStyle w:val="Corpsdetexte"/>
        <w:spacing w:before="3"/>
        <w:rPr>
          <w:b/>
          <w:sz w:val="26"/>
        </w:rPr>
      </w:pPr>
    </w:p>
    <w:p w14:paraId="2136E8E9" w14:textId="77777777" w:rsidR="00EF7399" w:rsidRDefault="005D1C3A">
      <w:pPr>
        <w:pStyle w:val="Corpsdetexte"/>
        <w:spacing w:before="56" w:line="276" w:lineRule="auto"/>
        <w:ind w:left="136" w:right="834"/>
        <w:jc w:val="both"/>
      </w:pPr>
      <w:r>
        <w:t>En cas de contestations, litiges ou autres différends sur l’interprétation ou l’exécution de la présente</w:t>
      </w:r>
      <w:r>
        <w:rPr>
          <w:spacing w:val="1"/>
        </w:rPr>
        <w:t xml:space="preserve"> </w:t>
      </w:r>
      <w:r>
        <w:t>convention, les parties s’efforceront de parvenir à un règlement à l’amiable par voie de conciliation</w:t>
      </w:r>
      <w:r>
        <w:rPr>
          <w:spacing w:val="1"/>
        </w:rPr>
        <w:t xml:space="preserve"> </w:t>
      </w:r>
      <w:r>
        <w:t>dans le délai de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mois.</w:t>
      </w:r>
    </w:p>
    <w:p w14:paraId="52920930" w14:textId="77777777" w:rsidR="00EF7399" w:rsidRDefault="00EF7399">
      <w:pPr>
        <w:pStyle w:val="Corpsdetexte"/>
        <w:rPr>
          <w:sz w:val="20"/>
        </w:rPr>
      </w:pPr>
    </w:p>
    <w:p w14:paraId="47774869" w14:textId="77777777" w:rsidR="00EF7399" w:rsidRDefault="00EF7399">
      <w:pPr>
        <w:pStyle w:val="Corpsdetexte"/>
        <w:rPr>
          <w:sz w:val="20"/>
        </w:rPr>
      </w:pPr>
    </w:p>
    <w:p w14:paraId="4621B30B" w14:textId="77777777" w:rsidR="00EF7399" w:rsidRDefault="00EF7399">
      <w:pPr>
        <w:pStyle w:val="Corpsdetexte"/>
        <w:spacing w:before="3"/>
        <w:rPr>
          <w:sz w:val="18"/>
        </w:rPr>
      </w:pPr>
    </w:p>
    <w:p w14:paraId="15DE911A" w14:textId="021F0E78" w:rsidR="00EF7399" w:rsidRDefault="005D1C3A">
      <w:pPr>
        <w:pStyle w:val="Corpsdetexte"/>
        <w:ind w:left="136"/>
      </w:pPr>
      <w:bookmarkStart w:id="4" w:name="_Hlk160550655"/>
      <w:r>
        <w:t>Fait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exemplaires</w:t>
      </w:r>
      <w:r>
        <w:rPr>
          <w:spacing w:val="-3"/>
        </w:rPr>
        <w:t xml:space="preserve"> </w:t>
      </w:r>
      <w:r>
        <w:t>originaux,</w:t>
      </w:r>
      <w:r>
        <w:rPr>
          <w:spacing w:val="-1"/>
        </w:rPr>
        <w:t xml:space="preserve"> </w:t>
      </w:r>
      <w:r>
        <w:t>à Paris</w:t>
      </w:r>
      <w:r>
        <w:rPr>
          <w:shd w:val="clear" w:color="auto" w:fill="FFFF00"/>
        </w:rPr>
        <w:t>, le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xx</w:t>
      </w:r>
      <w:r>
        <w:rPr>
          <w:spacing w:val="-2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xx</w:t>
      </w:r>
      <w:proofErr w:type="spellEnd"/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202</w:t>
      </w:r>
      <w:r w:rsidR="00B2748B">
        <w:rPr>
          <w:shd w:val="clear" w:color="auto" w:fill="FFFF00"/>
        </w:rPr>
        <w:t>5</w:t>
      </w:r>
    </w:p>
    <w:bookmarkEnd w:id="4"/>
    <w:p w14:paraId="16715FB3" w14:textId="77777777" w:rsidR="00EF7399" w:rsidRDefault="00EF7399">
      <w:pPr>
        <w:pStyle w:val="Corpsdetexte"/>
        <w:rPr>
          <w:sz w:val="20"/>
        </w:rPr>
      </w:pPr>
    </w:p>
    <w:p w14:paraId="6513BEF6" w14:textId="77777777" w:rsidR="00EF7399" w:rsidRDefault="00EF7399">
      <w:pPr>
        <w:pStyle w:val="Corpsdetexte"/>
        <w:rPr>
          <w:sz w:val="20"/>
        </w:rPr>
      </w:pPr>
    </w:p>
    <w:p w14:paraId="4191BF4E" w14:textId="77777777" w:rsidR="00EF7399" w:rsidRDefault="00EF7399">
      <w:pPr>
        <w:pStyle w:val="Corpsdetexte"/>
        <w:rPr>
          <w:sz w:val="20"/>
        </w:rPr>
      </w:pPr>
    </w:p>
    <w:p w14:paraId="0F64E84F" w14:textId="77777777" w:rsidR="00EF7399" w:rsidRDefault="00EF7399">
      <w:pPr>
        <w:pStyle w:val="Corpsdetexte"/>
        <w:spacing w:before="9"/>
        <w:rPr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5104"/>
      </w:tblGrid>
      <w:tr w:rsidR="00EF7399" w14:paraId="7EED9D18" w14:textId="77777777">
        <w:trPr>
          <w:trHeight w:val="806"/>
        </w:trPr>
        <w:tc>
          <w:tcPr>
            <w:tcW w:w="4674" w:type="dxa"/>
          </w:tcPr>
          <w:p w14:paraId="2D30D16D" w14:textId="77777777" w:rsidR="00EF7399" w:rsidRDefault="005D1C3A">
            <w:pPr>
              <w:pStyle w:val="TableParagraph"/>
              <w:ind w:left="110"/>
              <w:rPr>
                <w:b/>
              </w:rPr>
            </w:pPr>
            <w:r>
              <w:t>Pour</w:t>
            </w:r>
            <w:r>
              <w:rPr>
                <w:spacing w:val="-1"/>
              </w:rPr>
              <w:t xml:space="preserve"> </w:t>
            </w:r>
            <w:r>
              <w:rPr>
                <w:b/>
                <w:shd w:val="clear" w:color="auto" w:fill="FFFF00"/>
              </w:rPr>
              <w:t>xxx</w:t>
            </w:r>
          </w:p>
          <w:p w14:paraId="44DF1B50" w14:textId="77777777" w:rsidR="00EF7399" w:rsidRDefault="005D1C3A">
            <w:pPr>
              <w:pStyle w:val="TableParagraph"/>
              <w:spacing w:line="240" w:lineRule="auto"/>
              <w:ind w:left="110"/>
            </w:pPr>
            <w:r>
              <w:rPr>
                <w:color w:val="0D0D0D"/>
                <w:shd w:val="clear" w:color="auto" w:fill="FFFF00"/>
              </w:rPr>
              <w:t>Prénom</w:t>
            </w:r>
            <w:r>
              <w:rPr>
                <w:color w:val="0D0D0D"/>
                <w:spacing w:val="-2"/>
                <w:shd w:val="clear" w:color="auto" w:fill="FFFF00"/>
              </w:rPr>
              <w:t xml:space="preserve"> </w:t>
            </w:r>
            <w:r>
              <w:rPr>
                <w:color w:val="0D0D0D"/>
                <w:shd w:val="clear" w:color="auto" w:fill="FFFF00"/>
              </w:rPr>
              <w:t>Nom</w:t>
            </w:r>
          </w:p>
          <w:p w14:paraId="3E27A84D" w14:textId="77777777" w:rsidR="00EF7399" w:rsidRDefault="005D1C3A">
            <w:pPr>
              <w:pStyle w:val="TableParagraph"/>
              <w:spacing w:before="1" w:line="252" w:lineRule="exact"/>
              <w:ind w:left="110"/>
            </w:pPr>
            <w:r>
              <w:rPr>
                <w:shd w:val="clear" w:color="auto" w:fill="FFFF00"/>
              </w:rPr>
              <w:t>Fonction</w:t>
            </w:r>
          </w:p>
        </w:tc>
        <w:tc>
          <w:tcPr>
            <w:tcW w:w="5104" w:type="dxa"/>
          </w:tcPr>
          <w:p w14:paraId="12705C74" w14:textId="77777777" w:rsidR="00EF7399" w:rsidRDefault="005D1C3A">
            <w:pPr>
              <w:pStyle w:val="TableParagraph"/>
              <w:rPr>
                <w:b/>
              </w:rPr>
            </w:pPr>
            <w:r>
              <w:t>Pour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France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terre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d’asile</w:t>
            </w:r>
          </w:p>
          <w:p w14:paraId="7B9796BE" w14:textId="634BCFA4" w:rsidR="00EF7399" w:rsidRDefault="00B2748B">
            <w:pPr>
              <w:pStyle w:val="TableParagraph"/>
              <w:spacing w:line="240" w:lineRule="auto"/>
            </w:pPr>
            <w:r>
              <w:t>Vincent Beaugrand</w:t>
            </w:r>
          </w:p>
          <w:p w14:paraId="017EF79B" w14:textId="69269371" w:rsidR="00EF7399" w:rsidRDefault="005D1C3A">
            <w:pPr>
              <w:pStyle w:val="TableParagraph"/>
              <w:spacing w:before="1" w:line="252" w:lineRule="exact"/>
            </w:pPr>
            <w:r>
              <w:t>Direct</w:t>
            </w:r>
            <w:r w:rsidR="00B2748B">
              <w:t>eur général</w:t>
            </w:r>
          </w:p>
        </w:tc>
      </w:tr>
      <w:tr w:rsidR="00EF7399" w14:paraId="05935C0F" w14:textId="77777777">
        <w:trPr>
          <w:trHeight w:val="1612"/>
        </w:trPr>
        <w:tc>
          <w:tcPr>
            <w:tcW w:w="4674" w:type="dxa"/>
          </w:tcPr>
          <w:p w14:paraId="7CB08CDD" w14:textId="77777777" w:rsidR="00EF7399" w:rsidRDefault="005D1C3A">
            <w:pPr>
              <w:pStyle w:val="TableParagraph"/>
              <w:ind w:left="110"/>
            </w:pPr>
            <w:r>
              <w:t>Signature</w:t>
            </w:r>
            <w:r>
              <w:rPr>
                <w:spacing w:val="-1"/>
              </w:rPr>
              <w:t xml:space="preserve"> </w:t>
            </w:r>
            <w:r>
              <w:t>(précédée de</w:t>
            </w:r>
            <w:r>
              <w:rPr>
                <w:spacing w:val="-1"/>
              </w:rPr>
              <w:t xml:space="preserve"> </w:t>
            </w:r>
            <w:r>
              <w:t>« lu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approuvé</w:t>
            </w:r>
            <w:r>
              <w:rPr>
                <w:spacing w:val="-2"/>
              </w:rPr>
              <w:t xml:space="preserve"> </w:t>
            </w:r>
            <w:r>
              <w:t>»)</w:t>
            </w:r>
          </w:p>
        </w:tc>
        <w:tc>
          <w:tcPr>
            <w:tcW w:w="5104" w:type="dxa"/>
          </w:tcPr>
          <w:p w14:paraId="1C18FC4A" w14:textId="77777777" w:rsidR="00EF7399" w:rsidRDefault="005D1C3A">
            <w:pPr>
              <w:pStyle w:val="TableParagraph"/>
            </w:pPr>
            <w:r>
              <w:t>Signature</w:t>
            </w:r>
            <w:r>
              <w:rPr>
                <w:spacing w:val="-1"/>
              </w:rPr>
              <w:t xml:space="preserve"> </w:t>
            </w:r>
            <w:r>
              <w:t>(précédée de</w:t>
            </w:r>
            <w:r>
              <w:rPr>
                <w:spacing w:val="-1"/>
              </w:rPr>
              <w:t xml:space="preserve"> </w:t>
            </w:r>
            <w:r>
              <w:t>« lu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approuvé</w:t>
            </w:r>
            <w:r>
              <w:rPr>
                <w:spacing w:val="-2"/>
              </w:rPr>
              <w:t xml:space="preserve"> </w:t>
            </w:r>
            <w:r>
              <w:t>»)</w:t>
            </w:r>
          </w:p>
        </w:tc>
      </w:tr>
    </w:tbl>
    <w:p w14:paraId="013F4F45" w14:textId="77777777" w:rsidR="005D1C3A" w:rsidRDefault="005D1C3A"/>
    <w:sectPr w:rsidR="005D1C3A">
      <w:pgSz w:w="11910" w:h="16840"/>
      <w:pgMar w:top="1360" w:right="5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3136C"/>
    <w:multiLevelType w:val="hybridMultilevel"/>
    <w:tmpl w:val="B120AA58"/>
    <w:lvl w:ilvl="0" w:tplc="94EC9498">
      <w:numFmt w:val="bullet"/>
      <w:lvlText w:val=""/>
      <w:lvlJc w:val="left"/>
      <w:pPr>
        <w:ind w:left="856" w:hanging="360"/>
      </w:pPr>
      <w:rPr>
        <w:rFonts w:hint="default"/>
        <w:w w:val="100"/>
        <w:lang w:val="fr-FR" w:eastAsia="en-US" w:bidi="ar-SA"/>
      </w:rPr>
    </w:lvl>
    <w:lvl w:ilvl="1" w:tplc="30CEDE42">
      <w:numFmt w:val="bullet"/>
      <w:lvlText w:val="o"/>
      <w:lvlJc w:val="left"/>
      <w:pPr>
        <w:ind w:left="157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en-US" w:bidi="ar-SA"/>
      </w:rPr>
    </w:lvl>
    <w:lvl w:ilvl="2" w:tplc="0526E934">
      <w:numFmt w:val="bullet"/>
      <w:lvlText w:val="•"/>
      <w:lvlJc w:val="left"/>
      <w:pPr>
        <w:ind w:left="2520" w:hanging="360"/>
      </w:pPr>
      <w:rPr>
        <w:rFonts w:hint="default"/>
        <w:lang w:val="fr-FR" w:eastAsia="en-US" w:bidi="ar-SA"/>
      </w:rPr>
    </w:lvl>
    <w:lvl w:ilvl="3" w:tplc="F2DC7A44">
      <w:numFmt w:val="bullet"/>
      <w:lvlText w:val="•"/>
      <w:lvlJc w:val="left"/>
      <w:pPr>
        <w:ind w:left="3461" w:hanging="360"/>
      </w:pPr>
      <w:rPr>
        <w:rFonts w:hint="default"/>
        <w:lang w:val="fr-FR" w:eastAsia="en-US" w:bidi="ar-SA"/>
      </w:rPr>
    </w:lvl>
    <w:lvl w:ilvl="4" w:tplc="E300FB90">
      <w:numFmt w:val="bullet"/>
      <w:lvlText w:val="•"/>
      <w:lvlJc w:val="left"/>
      <w:pPr>
        <w:ind w:left="4402" w:hanging="360"/>
      </w:pPr>
      <w:rPr>
        <w:rFonts w:hint="default"/>
        <w:lang w:val="fr-FR" w:eastAsia="en-US" w:bidi="ar-SA"/>
      </w:rPr>
    </w:lvl>
    <w:lvl w:ilvl="5" w:tplc="45E8391E">
      <w:numFmt w:val="bullet"/>
      <w:lvlText w:val="•"/>
      <w:lvlJc w:val="left"/>
      <w:pPr>
        <w:ind w:left="5342" w:hanging="360"/>
      </w:pPr>
      <w:rPr>
        <w:rFonts w:hint="default"/>
        <w:lang w:val="fr-FR" w:eastAsia="en-US" w:bidi="ar-SA"/>
      </w:rPr>
    </w:lvl>
    <w:lvl w:ilvl="6" w:tplc="85EEA53E">
      <w:numFmt w:val="bullet"/>
      <w:lvlText w:val="•"/>
      <w:lvlJc w:val="left"/>
      <w:pPr>
        <w:ind w:left="6283" w:hanging="360"/>
      </w:pPr>
      <w:rPr>
        <w:rFonts w:hint="default"/>
        <w:lang w:val="fr-FR" w:eastAsia="en-US" w:bidi="ar-SA"/>
      </w:rPr>
    </w:lvl>
    <w:lvl w:ilvl="7" w:tplc="A7804FE8">
      <w:numFmt w:val="bullet"/>
      <w:lvlText w:val="•"/>
      <w:lvlJc w:val="left"/>
      <w:pPr>
        <w:ind w:left="7224" w:hanging="360"/>
      </w:pPr>
      <w:rPr>
        <w:rFonts w:hint="default"/>
        <w:lang w:val="fr-FR" w:eastAsia="en-US" w:bidi="ar-SA"/>
      </w:rPr>
    </w:lvl>
    <w:lvl w:ilvl="8" w:tplc="D9B0B3D0">
      <w:numFmt w:val="bullet"/>
      <w:lvlText w:val="•"/>
      <w:lvlJc w:val="left"/>
      <w:pPr>
        <w:ind w:left="816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30957298"/>
    <w:multiLevelType w:val="hybridMultilevel"/>
    <w:tmpl w:val="F8FA4AEA"/>
    <w:lvl w:ilvl="0" w:tplc="78BC5C4E">
      <w:numFmt w:val="bullet"/>
      <w:lvlText w:val="•"/>
      <w:lvlJc w:val="left"/>
      <w:pPr>
        <w:ind w:left="136" w:hanging="708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7DDE10D2">
      <w:numFmt w:val="bullet"/>
      <w:lvlText w:val="•"/>
      <w:lvlJc w:val="left"/>
      <w:pPr>
        <w:ind w:left="1130" w:hanging="708"/>
      </w:pPr>
      <w:rPr>
        <w:rFonts w:hint="default"/>
        <w:lang w:val="fr-FR" w:eastAsia="en-US" w:bidi="ar-SA"/>
      </w:rPr>
    </w:lvl>
    <w:lvl w:ilvl="2" w:tplc="CE3EC3E6">
      <w:numFmt w:val="bullet"/>
      <w:lvlText w:val="•"/>
      <w:lvlJc w:val="left"/>
      <w:pPr>
        <w:ind w:left="2121" w:hanging="708"/>
      </w:pPr>
      <w:rPr>
        <w:rFonts w:hint="default"/>
        <w:lang w:val="fr-FR" w:eastAsia="en-US" w:bidi="ar-SA"/>
      </w:rPr>
    </w:lvl>
    <w:lvl w:ilvl="3" w:tplc="0B68015C">
      <w:numFmt w:val="bullet"/>
      <w:lvlText w:val="•"/>
      <w:lvlJc w:val="left"/>
      <w:pPr>
        <w:ind w:left="3111" w:hanging="708"/>
      </w:pPr>
      <w:rPr>
        <w:rFonts w:hint="default"/>
        <w:lang w:val="fr-FR" w:eastAsia="en-US" w:bidi="ar-SA"/>
      </w:rPr>
    </w:lvl>
    <w:lvl w:ilvl="4" w:tplc="6992A216">
      <w:numFmt w:val="bullet"/>
      <w:lvlText w:val="•"/>
      <w:lvlJc w:val="left"/>
      <w:pPr>
        <w:ind w:left="4102" w:hanging="708"/>
      </w:pPr>
      <w:rPr>
        <w:rFonts w:hint="default"/>
        <w:lang w:val="fr-FR" w:eastAsia="en-US" w:bidi="ar-SA"/>
      </w:rPr>
    </w:lvl>
    <w:lvl w:ilvl="5" w:tplc="C80E37B8">
      <w:numFmt w:val="bullet"/>
      <w:lvlText w:val="•"/>
      <w:lvlJc w:val="left"/>
      <w:pPr>
        <w:ind w:left="5093" w:hanging="708"/>
      </w:pPr>
      <w:rPr>
        <w:rFonts w:hint="default"/>
        <w:lang w:val="fr-FR" w:eastAsia="en-US" w:bidi="ar-SA"/>
      </w:rPr>
    </w:lvl>
    <w:lvl w:ilvl="6" w:tplc="1F960352">
      <w:numFmt w:val="bullet"/>
      <w:lvlText w:val="•"/>
      <w:lvlJc w:val="left"/>
      <w:pPr>
        <w:ind w:left="6083" w:hanging="708"/>
      </w:pPr>
      <w:rPr>
        <w:rFonts w:hint="default"/>
        <w:lang w:val="fr-FR" w:eastAsia="en-US" w:bidi="ar-SA"/>
      </w:rPr>
    </w:lvl>
    <w:lvl w:ilvl="7" w:tplc="D6DE7B7E">
      <w:numFmt w:val="bullet"/>
      <w:lvlText w:val="•"/>
      <w:lvlJc w:val="left"/>
      <w:pPr>
        <w:ind w:left="7074" w:hanging="708"/>
      </w:pPr>
      <w:rPr>
        <w:rFonts w:hint="default"/>
        <w:lang w:val="fr-FR" w:eastAsia="en-US" w:bidi="ar-SA"/>
      </w:rPr>
    </w:lvl>
    <w:lvl w:ilvl="8" w:tplc="21D8A93C">
      <w:numFmt w:val="bullet"/>
      <w:lvlText w:val="•"/>
      <w:lvlJc w:val="left"/>
      <w:pPr>
        <w:ind w:left="8065" w:hanging="708"/>
      </w:pPr>
      <w:rPr>
        <w:rFonts w:hint="default"/>
        <w:lang w:val="fr-FR" w:eastAsia="en-US" w:bidi="ar-SA"/>
      </w:rPr>
    </w:lvl>
  </w:abstractNum>
  <w:abstractNum w:abstractNumId="2" w15:restartNumberingAfterBreak="0">
    <w:nsid w:val="56B40A16"/>
    <w:multiLevelType w:val="hybridMultilevel"/>
    <w:tmpl w:val="3A8A44D4"/>
    <w:lvl w:ilvl="0" w:tplc="F378E6F4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color w:val="0D0D0D"/>
        <w:w w:val="100"/>
        <w:sz w:val="22"/>
        <w:szCs w:val="22"/>
        <w:lang w:val="fr-FR" w:eastAsia="en-US" w:bidi="ar-SA"/>
      </w:rPr>
    </w:lvl>
    <w:lvl w:ilvl="1" w:tplc="C01A1CDC">
      <w:numFmt w:val="bullet"/>
      <w:lvlText w:val="•"/>
      <w:lvlJc w:val="left"/>
      <w:pPr>
        <w:ind w:left="1778" w:hanging="360"/>
      </w:pPr>
      <w:rPr>
        <w:rFonts w:hint="default"/>
        <w:lang w:val="fr-FR" w:eastAsia="en-US" w:bidi="ar-SA"/>
      </w:rPr>
    </w:lvl>
    <w:lvl w:ilvl="2" w:tplc="A7FACDEE">
      <w:numFmt w:val="bullet"/>
      <w:lvlText w:val="•"/>
      <w:lvlJc w:val="left"/>
      <w:pPr>
        <w:ind w:left="2697" w:hanging="360"/>
      </w:pPr>
      <w:rPr>
        <w:rFonts w:hint="default"/>
        <w:lang w:val="fr-FR" w:eastAsia="en-US" w:bidi="ar-SA"/>
      </w:rPr>
    </w:lvl>
    <w:lvl w:ilvl="3" w:tplc="D472BDEC">
      <w:numFmt w:val="bullet"/>
      <w:lvlText w:val="•"/>
      <w:lvlJc w:val="left"/>
      <w:pPr>
        <w:ind w:left="3615" w:hanging="360"/>
      </w:pPr>
      <w:rPr>
        <w:rFonts w:hint="default"/>
        <w:lang w:val="fr-FR" w:eastAsia="en-US" w:bidi="ar-SA"/>
      </w:rPr>
    </w:lvl>
    <w:lvl w:ilvl="4" w:tplc="A2645DF0">
      <w:numFmt w:val="bullet"/>
      <w:lvlText w:val="•"/>
      <w:lvlJc w:val="left"/>
      <w:pPr>
        <w:ind w:left="4534" w:hanging="360"/>
      </w:pPr>
      <w:rPr>
        <w:rFonts w:hint="default"/>
        <w:lang w:val="fr-FR" w:eastAsia="en-US" w:bidi="ar-SA"/>
      </w:rPr>
    </w:lvl>
    <w:lvl w:ilvl="5" w:tplc="2B50EDD8">
      <w:numFmt w:val="bullet"/>
      <w:lvlText w:val="•"/>
      <w:lvlJc w:val="left"/>
      <w:pPr>
        <w:ind w:left="5453" w:hanging="360"/>
      </w:pPr>
      <w:rPr>
        <w:rFonts w:hint="default"/>
        <w:lang w:val="fr-FR" w:eastAsia="en-US" w:bidi="ar-SA"/>
      </w:rPr>
    </w:lvl>
    <w:lvl w:ilvl="6" w:tplc="23527164">
      <w:numFmt w:val="bullet"/>
      <w:lvlText w:val="•"/>
      <w:lvlJc w:val="left"/>
      <w:pPr>
        <w:ind w:left="6371" w:hanging="360"/>
      </w:pPr>
      <w:rPr>
        <w:rFonts w:hint="default"/>
        <w:lang w:val="fr-FR" w:eastAsia="en-US" w:bidi="ar-SA"/>
      </w:rPr>
    </w:lvl>
    <w:lvl w:ilvl="7" w:tplc="76BEBC58">
      <w:numFmt w:val="bullet"/>
      <w:lvlText w:val="•"/>
      <w:lvlJc w:val="left"/>
      <w:pPr>
        <w:ind w:left="7290" w:hanging="360"/>
      </w:pPr>
      <w:rPr>
        <w:rFonts w:hint="default"/>
        <w:lang w:val="fr-FR" w:eastAsia="en-US" w:bidi="ar-SA"/>
      </w:rPr>
    </w:lvl>
    <w:lvl w:ilvl="8" w:tplc="2F0439BC">
      <w:numFmt w:val="bullet"/>
      <w:lvlText w:val="•"/>
      <w:lvlJc w:val="left"/>
      <w:pPr>
        <w:ind w:left="8209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6B766648"/>
    <w:multiLevelType w:val="hybridMultilevel"/>
    <w:tmpl w:val="40EE4A20"/>
    <w:lvl w:ilvl="0" w:tplc="20CCBA36">
      <w:numFmt w:val="bullet"/>
      <w:lvlText w:val="●"/>
      <w:lvlJc w:val="left"/>
      <w:pPr>
        <w:ind w:left="85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fr-FR" w:eastAsia="en-US" w:bidi="ar-SA"/>
      </w:rPr>
    </w:lvl>
    <w:lvl w:ilvl="1" w:tplc="25BE628A">
      <w:numFmt w:val="bullet"/>
      <w:lvlText w:val="•"/>
      <w:lvlJc w:val="left"/>
      <w:pPr>
        <w:ind w:left="1778" w:hanging="360"/>
      </w:pPr>
      <w:rPr>
        <w:rFonts w:hint="default"/>
        <w:lang w:val="fr-FR" w:eastAsia="en-US" w:bidi="ar-SA"/>
      </w:rPr>
    </w:lvl>
    <w:lvl w:ilvl="2" w:tplc="CCB03B1C">
      <w:numFmt w:val="bullet"/>
      <w:lvlText w:val="•"/>
      <w:lvlJc w:val="left"/>
      <w:pPr>
        <w:ind w:left="2697" w:hanging="360"/>
      </w:pPr>
      <w:rPr>
        <w:rFonts w:hint="default"/>
        <w:lang w:val="fr-FR" w:eastAsia="en-US" w:bidi="ar-SA"/>
      </w:rPr>
    </w:lvl>
    <w:lvl w:ilvl="3" w:tplc="1748A4E8">
      <w:numFmt w:val="bullet"/>
      <w:lvlText w:val="•"/>
      <w:lvlJc w:val="left"/>
      <w:pPr>
        <w:ind w:left="3615" w:hanging="360"/>
      </w:pPr>
      <w:rPr>
        <w:rFonts w:hint="default"/>
        <w:lang w:val="fr-FR" w:eastAsia="en-US" w:bidi="ar-SA"/>
      </w:rPr>
    </w:lvl>
    <w:lvl w:ilvl="4" w:tplc="F7F886F6">
      <w:numFmt w:val="bullet"/>
      <w:lvlText w:val="•"/>
      <w:lvlJc w:val="left"/>
      <w:pPr>
        <w:ind w:left="4534" w:hanging="360"/>
      </w:pPr>
      <w:rPr>
        <w:rFonts w:hint="default"/>
        <w:lang w:val="fr-FR" w:eastAsia="en-US" w:bidi="ar-SA"/>
      </w:rPr>
    </w:lvl>
    <w:lvl w:ilvl="5" w:tplc="F0684CA0">
      <w:numFmt w:val="bullet"/>
      <w:lvlText w:val="•"/>
      <w:lvlJc w:val="left"/>
      <w:pPr>
        <w:ind w:left="5453" w:hanging="360"/>
      </w:pPr>
      <w:rPr>
        <w:rFonts w:hint="default"/>
        <w:lang w:val="fr-FR" w:eastAsia="en-US" w:bidi="ar-SA"/>
      </w:rPr>
    </w:lvl>
    <w:lvl w:ilvl="6" w:tplc="1A38252C">
      <w:numFmt w:val="bullet"/>
      <w:lvlText w:val="•"/>
      <w:lvlJc w:val="left"/>
      <w:pPr>
        <w:ind w:left="6371" w:hanging="360"/>
      </w:pPr>
      <w:rPr>
        <w:rFonts w:hint="default"/>
        <w:lang w:val="fr-FR" w:eastAsia="en-US" w:bidi="ar-SA"/>
      </w:rPr>
    </w:lvl>
    <w:lvl w:ilvl="7" w:tplc="879ABB2E">
      <w:numFmt w:val="bullet"/>
      <w:lvlText w:val="•"/>
      <w:lvlJc w:val="left"/>
      <w:pPr>
        <w:ind w:left="7290" w:hanging="360"/>
      </w:pPr>
      <w:rPr>
        <w:rFonts w:hint="default"/>
        <w:lang w:val="fr-FR" w:eastAsia="en-US" w:bidi="ar-SA"/>
      </w:rPr>
    </w:lvl>
    <w:lvl w:ilvl="8" w:tplc="4D123146">
      <w:numFmt w:val="bullet"/>
      <w:lvlText w:val="•"/>
      <w:lvlJc w:val="left"/>
      <w:pPr>
        <w:ind w:left="8209" w:hanging="360"/>
      </w:pPr>
      <w:rPr>
        <w:rFonts w:hint="default"/>
        <w:lang w:val="fr-FR" w:eastAsia="en-US" w:bidi="ar-SA"/>
      </w:rPr>
    </w:lvl>
  </w:abstractNum>
  <w:num w:numId="1" w16cid:durableId="2063212124">
    <w:abstractNumId w:val="1"/>
  </w:num>
  <w:num w:numId="2" w16cid:durableId="1338924165">
    <w:abstractNumId w:val="0"/>
  </w:num>
  <w:num w:numId="3" w16cid:durableId="377824572">
    <w:abstractNumId w:val="3"/>
  </w:num>
  <w:num w:numId="4" w16cid:durableId="811213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99"/>
    <w:rsid w:val="001A092C"/>
    <w:rsid w:val="00202E7E"/>
    <w:rsid w:val="002D385E"/>
    <w:rsid w:val="00385C0B"/>
    <w:rsid w:val="003946B8"/>
    <w:rsid w:val="003D32A8"/>
    <w:rsid w:val="00412F75"/>
    <w:rsid w:val="00446832"/>
    <w:rsid w:val="004757CA"/>
    <w:rsid w:val="00482B49"/>
    <w:rsid w:val="004F4867"/>
    <w:rsid w:val="005969C2"/>
    <w:rsid w:val="005D1C3A"/>
    <w:rsid w:val="00605FA2"/>
    <w:rsid w:val="006540B1"/>
    <w:rsid w:val="00920C82"/>
    <w:rsid w:val="00925EE8"/>
    <w:rsid w:val="009942B5"/>
    <w:rsid w:val="00A419F5"/>
    <w:rsid w:val="00AF3C1D"/>
    <w:rsid w:val="00B22B67"/>
    <w:rsid w:val="00B2748B"/>
    <w:rsid w:val="00E50C59"/>
    <w:rsid w:val="00ED29DB"/>
    <w:rsid w:val="00EF7399"/>
    <w:rsid w:val="00F16625"/>
    <w:rsid w:val="00F846DB"/>
    <w:rsid w:val="00FC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C4D1"/>
  <w15:docId w15:val="{C3943D44-7040-4EEC-BC6F-86806CB2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28"/>
      <w:ind w:left="136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136"/>
      <w:outlineLvl w:val="1"/>
    </w:pPr>
    <w:rPr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Titre">
    <w:name w:val="Title"/>
    <w:basedOn w:val="Normal"/>
    <w:uiPriority w:val="10"/>
    <w:qFormat/>
    <w:pPr>
      <w:spacing w:before="1"/>
      <w:ind w:left="136"/>
    </w:pPr>
    <w:rPr>
      <w:b/>
      <w:bCs/>
      <w:sz w:val="29"/>
      <w:szCs w:val="29"/>
    </w:rPr>
  </w:style>
  <w:style w:type="paragraph" w:styleId="Paragraphedeliste">
    <w:name w:val="List Paragraph"/>
    <w:basedOn w:val="Normal"/>
    <w:uiPriority w:val="1"/>
    <w:qFormat/>
    <w:pPr>
      <w:ind w:left="856" w:hanging="36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9"/>
    </w:pPr>
  </w:style>
  <w:style w:type="character" w:styleId="Marquedecommentaire">
    <w:name w:val="annotation reference"/>
    <w:basedOn w:val="Policepardfaut"/>
    <w:uiPriority w:val="99"/>
    <w:semiHidden/>
    <w:unhideWhenUsed/>
    <w:rsid w:val="00605F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05FA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05FA2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5F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5FA2"/>
    <w:rPr>
      <w:rFonts w:ascii="Calibri" w:eastAsia="Calibri" w:hAnsi="Calibri" w:cs="Calibri"/>
      <w:b/>
      <w:bCs/>
      <w:sz w:val="20"/>
      <w:szCs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F16625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loref.france-terre-asile.org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egifrance.gouv.fr/affichCode.do%3Bjsessionid%3DFE60A3634A61B8BBF8AA47A38A9B328E.tpdjo07v_3?cidTexte=LEGITEXT000006070158&amp;dateTexte=201101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3E46A-D486-4D14-BB6B-AAEB9C47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2138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Toupin</dc:creator>
  <cp:lastModifiedBy>Marina PASCAREL</cp:lastModifiedBy>
  <cp:revision>2</cp:revision>
  <dcterms:created xsi:type="dcterms:W3CDTF">2025-07-07T10:11:00Z</dcterms:created>
  <dcterms:modified xsi:type="dcterms:W3CDTF">2025-07-07T10:11:00Z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2024-03-01T00:00:00Z</vt:filetime>
  </property>
</Properties>
</file>