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="-147" w:tblpY="1981"/>
        <w:tblW w:w="9767" w:type="dxa"/>
        <w:tblInd w:w="0" w:type="dxa"/>
        <w:tblLook w:val="04A0" w:firstRow="1" w:lastRow="0" w:firstColumn="1" w:lastColumn="0" w:noHBand="0" w:noVBand="1"/>
      </w:tblPr>
      <w:tblGrid>
        <w:gridCol w:w="3261"/>
        <w:gridCol w:w="6506"/>
      </w:tblGrid>
      <w:tr w:rsidR="00111AF2" w14:paraId="131BA3CF" w14:textId="77777777" w:rsidTr="00F0078A">
        <w:tc>
          <w:tcPr>
            <w:tcW w:w="9767" w:type="dxa"/>
            <w:gridSpan w:val="2"/>
            <w:shd w:val="clear" w:color="auto" w:fill="DBE5F1" w:themeFill="accent1" w:themeFillTint="33"/>
          </w:tcPr>
          <w:p w14:paraId="5EE1AFA1" w14:textId="77777777" w:rsidR="00111AF2" w:rsidRPr="00111AF2" w:rsidRDefault="00111AF2" w:rsidP="00F007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OFFRE</w:t>
            </w:r>
          </w:p>
        </w:tc>
      </w:tr>
      <w:tr w:rsidR="00F379B7" w14:paraId="57D824E1" w14:textId="77777777" w:rsidTr="00F0078A">
        <w:tc>
          <w:tcPr>
            <w:tcW w:w="3261" w:type="dxa"/>
            <w:shd w:val="clear" w:color="auto" w:fill="auto"/>
          </w:tcPr>
          <w:p w14:paraId="3E8A0044" w14:textId="5B3CBD90" w:rsidR="00F379B7" w:rsidRDefault="00F379B7" w:rsidP="00F0078A">
            <w:pPr>
              <w:jc w:val="left"/>
            </w:pPr>
            <w:r>
              <w:t>Intitulé du poste</w:t>
            </w:r>
          </w:p>
        </w:tc>
        <w:tc>
          <w:tcPr>
            <w:tcW w:w="6506" w:type="dxa"/>
            <w:shd w:val="clear" w:color="auto" w:fill="auto"/>
          </w:tcPr>
          <w:p w14:paraId="4F38F9E8" w14:textId="7FFD524B" w:rsidR="00F379B7" w:rsidRDefault="00017B5B" w:rsidP="00F0078A">
            <w:r>
              <w:t>Maçon VRD</w:t>
            </w:r>
            <w:r w:rsidR="00A218EB">
              <w:t xml:space="preserve">_ contrat de professionnalisation </w:t>
            </w:r>
          </w:p>
        </w:tc>
      </w:tr>
      <w:tr w:rsidR="00111AF2" w14:paraId="054D43CA" w14:textId="77777777" w:rsidTr="00F0078A">
        <w:tc>
          <w:tcPr>
            <w:tcW w:w="3261" w:type="dxa"/>
            <w:shd w:val="clear" w:color="auto" w:fill="auto"/>
          </w:tcPr>
          <w:p w14:paraId="48ABDEF9" w14:textId="77777777" w:rsidR="00111AF2" w:rsidRDefault="00111AF2" w:rsidP="00F0078A">
            <w:pPr>
              <w:jc w:val="left"/>
            </w:pPr>
            <w:r>
              <w:t xml:space="preserve">Date de fin de validité </w:t>
            </w:r>
          </w:p>
        </w:tc>
        <w:tc>
          <w:tcPr>
            <w:tcW w:w="6506" w:type="dxa"/>
            <w:shd w:val="clear" w:color="auto" w:fill="auto"/>
          </w:tcPr>
          <w:p w14:paraId="0495E3B5" w14:textId="6C518FD2" w:rsidR="00111AF2" w:rsidRDefault="00EB7A86" w:rsidP="00F0078A">
            <w:r>
              <w:t>Jeudi 11/05/2023</w:t>
            </w:r>
          </w:p>
        </w:tc>
      </w:tr>
      <w:tr w:rsidR="00111AF2" w14:paraId="29ABD551" w14:textId="77777777" w:rsidTr="00F0078A">
        <w:tc>
          <w:tcPr>
            <w:tcW w:w="3261" w:type="dxa"/>
          </w:tcPr>
          <w:p w14:paraId="002E563B" w14:textId="77777777" w:rsidR="00111AF2" w:rsidRDefault="00111AF2" w:rsidP="00F0078A">
            <w:r>
              <w:t>Nombre de postes</w:t>
            </w:r>
          </w:p>
        </w:tc>
        <w:tc>
          <w:tcPr>
            <w:tcW w:w="6506" w:type="dxa"/>
          </w:tcPr>
          <w:p w14:paraId="0CAED19B" w14:textId="46F64AD0" w:rsidR="00111AF2" w:rsidRDefault="00EB7A86" w:rsidP="00F0078A">
            <w:r>
              <w:t>11</w:t>
            </w:r>
          </w:p>
        </w:tc>
      </w:tr>
      <w:tr w:rsidR="00111AF2" w14:paraId="5DF033D0" w14:textId="77777777" w:rsidTr="00F0078A">
        <w:tc>
          <w:tcPr>
            <w:tcW w:w="3261" w:type="dxa"/>
          </w:tcPr>
          <w:p w14:paraId="40235A82" w14:textId="77777777" w:rsidR="00111AF2" w:rsidRDefault="00111AF2" w:rsidP="00F0078A">
            <w:pPr>
              <w:jc w:val="left"/>
            </w:pPr>
            <w:r>
              <w:t>Chargé/responsable projet EPEC en charge du poste</w:t>
            </w:r>
          </w:p>
        </w:tc>
        <w:tc>
          <w:tcPr>
            <w:tcW w:w="6506" w:type="dxa"/>
          </w:tcPr>
          <w:p w14:paraId="275412DE" w14:textId="0D31D4E3" w:rsidR="00111AF2" w:rsidRPr="00A218EB" w:rsidRDefault="00EB7A86" w:rsidP="00F0078A">
            <w:pPr>
              <w:rPr>
                <w:b/>
              </w:rPr>
            </w:pPr>
            <w:r>
              <w:rPr>
                <w:b/>
              </w:rPr>
              <w:t>Simon FAFOURNOUX</w:t>
            </w:r>
          </w:p>
          <w:p w14:paraId="798064FD" w14:textId="54CC930A" w:rsidR="00017B5B" w:rsidRPr="00A218EB" w:rsidRDefault="008731EC" w:rsidP="00F0078A">
            <w:pPr>
              <w:rPr>
                <w:b/>
              </w:rPr>
            </w:pPr>
            <w:hyperlink r:id="rId8" w:history="1">
              <w:r w:rsidR="00EB7A86">
                <w:rPr>
                  <w:rStyle w:val="Lienhypertexte"/>
                  <w:b/>
                </w:rPr>
                <w:t xml:space="preserve">simon.fafournoux </w:t>
              </w:r>
              <w:r w:rsidR="00A218EB" w:rsidRPr="00A218EB">
                <w:rPr>
                  <w:rStyle w:val="Lienhypertexte"/>
                  <w:b/>
                </w:rPr>
                <w:t>@epec.paris</w:t>
              </w:r>
            </w:hyperlink>
            <w:r w:rsidR="00017B5B" w:rsidRPr="00A218EB">
              <w:rPr>
                <w:b/>
              </w:rPr>
              <w:t xml:space="preserve"> </w:t>
            </w:r>
          </w:p>
          <w:p w14:paraId="33083BF0" w14:textId="7BF5EA9A" w:rsidR="00111AF2" w:rsidRPr="00A218EB" w:rsidRDefault="00EB7A86" w:rsidP="00F0078A">
            <w:pPr>
              <w:rPr>
                <w:b/>
              </w:rPr>
            </w:pPr>
            <w:r>
              <w:rPr>
                <w:rFonts w:ascii="Trebuchet MS" w:hAnsi="Trebuchet MS"/>
                <w:color w:val="548235"/>
                <w:sz w:val="23"/>
                <w:szCs w:val="23"/>
                <w:shd w:val="clear" w:color="auto" w:fill="FFFFFF"/>
              </w:rPr>
              <w:t>07 56 19 56 74</w:t>
            </w:r>
          </w:p>
        </w:tc>
      </w:tr>
      <w:tr w:rsidR="00111AF2" w14:paraId="60A67B82" w14:textId="77777777" w:rsidTr="00F0078A">
        <w:tc>
          <w:tcPr>
            <w:tcW w:w="9767" w:type="dxa"/>
            <w:gridSpan w:val="2"/>
            <w:shd w:val="clear" w:color="auto" w:fill="DBE5F1" w:themeFill="accent1" w:themeFillTint="33"/>
          </w:tcPr>
          <w:p w14:paraId="1CED8F7D" w14:textId="77777777" w:rsidR="00111AF2" w:rsidRDefault="00111AF2" w:rsidP="00F0078A">
            <w:pPr>
              <w:jc w:val="center"/>
            </w:pPr>
            <w:r w:rsidRPr="00111AF2">
              <w:rPr>
                <w:b/>
                <w:color w:val="000000" w:themeColor="text1"/>
                <w:sz w:val="28"/>
                <w:szCs w:val="28"/>
              </w:rPr>
              <w:t>POSTE</w:t>
            </w:r>
          </w:p>
        </w:tc>
      </w:tr>
      <w:tr w:rsidR="00111AF2" w14:paraId="6FF2A274" w14:textId="77777777" w:rsidTr="00F0078A">
        <w:tc>
          <w:tcPr>
            <w:tcW w:w="3261" w:type="dxa"/>
          </w:tcPr>
          <w:p w14:paraId="6DDD26E8" w14:textId="77777777" w:rsidR="00111AF2" w:rsidRDefault="00111AF2" w:rsidP="00F0078A">
            <w:r>
              <w:t>Type de contrat</w:t>
            </w:r>
          </w:p>
        </w:tc>
        <w:tc>
          <w:tcPr>
            <w:tcW w:w="6506" w:type="dxa"/>
          </w:tcPr>
          <w:p w14:paraId="582A75B6" w14:textId="4C013006" w:rsidR="00111AF2" w:rsidRDefault="00A218EB" w:rsidP="00F0078A">
            <w:r>
              <w:t xml:space="preserve">CONTRAT PRO </w:t>
            </w:r>
            <w:r w:rsidR="00F66EB0">
              <w:t>CDD</w:t>
            </w:r>
          </w:p>
        </w:tc>
      </w:tr>
      <w:tr w:rsidR="00111AF2" w14:paraId="7B94CC2E" w14:textId="77777777" w:rsidTr="00F0078A">
        <w:tc>
          <w:tcPr>
            <w:tcW w:w="3261" w:type="dxa"/>
          </w:tcPr>
          <w:p w14:paraId="4A4F2617" w14:textId="77777777" w:rsidR="00111AF2" w:rsidRDefault="00111AF2" w:rsidP="00F0078A">
            <w:pPr>
              <w:jc w:val="left"/>
            </w:pPr>
            <w:r>
              <w:t>Durée du contrat</w:t>
            </w:r>
          </w:p>
        </w:tc>
        <w:tc>
          <w:tcPr>
            <w:tcW w:w="6506" w:type="dxa"/>
          </w:tcPr>
          <w:p w14:paraId="59751433" w14:textId="6F83B8EE" w:rsidR="00111AF2" w:rsidRDefault="00A218EB" w:rsidP="00F0078A">
            <w:r>
              <w:t>12</w:t>
            </w:r>
            <w:r w:rsidR="00F66EB0">
              <w:t xml:space="preserve"> mois </w:t>
            </w:r>
          </w:p>
        </w:tc>
      </w:tr>
      <w:tr w:rsidR="00111AF2" w14:paraId="437861DF" w14:textId="77777777" w:rsidTr="00F0078A">
        <w:tc>
          <w:tcPr>
            <w:tcW w:w="3261" w:type="dxa"/>
          </w:tcPr>
          <w:p w14:paraId="1669F0E2" w14:textId="77777777" w:rsidR="00111AF2" w:rsidRDefault="00111AF2" w:rsidP="00F0078A">
            <w:pPr>
              <w:jc w:val="left"/>
            </w:pPr>
            <w:r>
              <w:t>Volume horaire mensuel</w:t>
            </w:r>
          </w:p>
        </w:tc>
        <w:tc>
          <w:tcPr>
            <w:tcW w:w="6506" w:type="dxa"/>
          </w:tcPr>
          <w:p w14:paraId="794ABE6D" w14:textId="44BBB6A5" w:rsidR="00111AF2" w:rsidRDefault="00F66EB0" w:rsidP="00F0078A">
            <w:r>
              <w:t>151</w:t>
            </w:r>
            <w:r w:rsidR="00A66B9D">
              <w:t>,67</w:t>
            </w:r>
          </w:p>
        </w:tc>
      </w:tr>
      <w:tr w:rsidR="00EB7A86" w14:paraId="5390A0B1" w14:textId="77777777" w:rsidTr="00F0078A">
        <w:trPr>
          <w:gridAfter w:val="1"/>
          <w:wAfter w:w="6506" w:type="dxa"/>
        </w:trPr>
        <w:tc>
          <w:tcPr>
            <w:tcW w:w="3261" w:type="dxa"/>
          </w:tcPr>
          <w:p w14:paraId="7C4F6EAA" w14:textId="77777777" w:rsidR="00EB7A86" w:rsidRDefault="00EB7A86" w:rsidP="00F0078A">
            <w:pPr>
              <w:jc w:val="left"/>
            </w:pPr>
            <w:r>
              <w:t>Horaires et jours travaillés</w:t>
            </w:r>
          </w:p>
        </w:tc>
      </w:tr>
      <w:tr w:rsidR="00111AF2" w14:paraId="120344E7" w14:textId="77777777" w:rsidTr="00F0078A">
        <w:tc>
          <w:tcPr>
            <w:tcW w:w="3261" w:type="dxa"/>
          </w:tcPr>
          <w:p w14:paraId="6E717CFE" w14:textId="77777777" w:rsidR="00111AF2" w:rsidRDefault="00111AF2" w:rsidP="00F0078A">
            <w:pPr>
              <w:jc w:val="left"/>
            </w:pPr>
            <w:r>
              <w:t>Date d’embauche</w:t>
            </w:r>
          </w:p>
        </w:tc>
        <w:tc>
          <w:tcPr>
            <w:tcW w:w="6506" w:type="dxa"/>
          </w:tcPr>
          <w:p w14:paraId="12D50A92" w14:textId="0D4BC38F" w:rsidR="00111AF2" w:rsidRDefault="00EB7A86" w:rsidP="00F0078A">
            <w:r>
              <w:t>Septembre 2023</w:t>
            </w:r>
          </w:p>
        </w:tc>
      </w:tr>
      <w:tr w:rsidR="00EB7A86" w14:paraId="4ADC931C" w14:textId="77777777" w:rsidTr="00F0078A">
        <w:trPr>
          <w:gridAfter w:val="1"/>
          <w:wAfter w:w="6506" w:type="dxa"/>
        </w:trPr>
        <w:tc>
          <w:tcPr>
            <w:tcW w:w="3261" w:type="dxa"/>
          </w:tcPr>
          <w:p w14:paraId="22771ECC" w14:textId="77777777" w:rsidR="00EB7A86" w:rsidRDefault="00EB7A86" w:rsidP="00F0078A">
            <w:pPr>
              <w:jc w:val="left"/>
            </w:pPr>
            <w:r>
              <w:t xml:space="preserve">Lieu de travail et accès </w:t>
            </w:r>
          </w:p>
        </w:tc>
      </w:tr>
      <w:tr w:rsidR="00111AF2" w14:paraId="03C81379" w14:textId="77777777" w:rsidTr="00F0078A">
        <w:tc>
          <w:tcPr>
            <w:tcW w:w="3261" w:type="dxa"/>
          </w:tcPr>
          <w:p w14:paraId="0B047350" w14:textId="6A3AD471" w:rsidR="00111AF2" w:rsidRDefault="00F0078A" w:rsidP="00F0078A">
            <w:pPr>
              <w:jc w:val="left"/>
            </w:pPr>
            <w:r>
              <w:t>Salaire mensuel brut</w:t>
            </w:r>
            <w:r w:rsidR="00111AF2">
              <w:t xml:space="preserve"> et avantages</w:t>
            </w:r>
          </w:p>
        </w:tc>
        <w:tc>
          <w:tcPr>
            <w:tcW w:w="6506" w:type="dxa"/>
          </w:tcPr>
          <w:p w14:paraId="5C92B8CA" w14:textId="36A3E16C" w:rsidR="00655066" w:rsidRDefault="00E36AB0" w:rsidP="00F0078A">
            <w:r>
              <w:t xml:space="preserve">SMIC </w:t>
            </w:r>
            <w:r w:rsidR="00A66B9D">
              <w:t>+ Avantages à définir selon profil</w:t>
            </w:r>
          </w:p>
        </w:tc>
      </w:tr>
      <w:tr w:rsidR="00111AF2" w14:paraId="6D96B427" w14:textId="77777777" w:rsidTr="00F0078A">
        <w:tc>
          <w:tcPr>
            <w:tcW w:w="3261" w:type="dxa"/>
          </w:tcPr>
          <w:p w14:paraId="2D9FC6A0" w14:textId="4B81E4F5" w:rsidR="00111AF2" w:rsidRDefault="00111AF2" w:rsidP="00F0078A">
            <w:pPr>
              <w:jc w:val="left"/>
            </w:pPr>
            <w:r>
              <w:t xml:space="preserve">Missions </w:t>
            </w:r>
          </w:p>
        </w:tc>
        <w:tc>
          <w:tcPr>
            <w:tcW w:w="6506" w:type="dxa"/>
          </w:tcPr>
          <w:p w14:paraId="6501248B" w14:textId="77777777" w:rsidR="00017B5B" w:rsidRDefault="00017B5B" w:rsidP="00017B5B">
            <w:pPr>
              <w:pStyle w:val="Paragraphedeliste"/>
              <w:numPr>
                <w:ilvl w:val="0"/>
                <w:numId w:val="3"/>
              </w:numPr>
            </w:pPr>
            <w:r>
              <w:t xml:space="preserve">Réalisation de travaux nécessaire à la viabilisation des terrains urbains </w:t>
            </w:r>
          </w:p>
          <w:p w14:paraId="1FBD6A1E" w14:textId="77777777" w:rsidR="00017B5B" w:rsidRDefault="00017B5B" w:rsidP="00017B5B">
            <w:pPr>
              <w:pStyle w:val="Paragraphedeliste"/>
              <w:numPr>
                <w:ilvl w:val="0"/>
                <w:numId w:val="3"/>
              </w:numPr>
            </w:pPr>
            <w:r>
              <w:t xml:space="preserve">Réalisation de pavage </w:t>
            </w:r>
          </w:p>
          <w:p w14:paraId="0F839C36" w14:textId="77777777" w:rsidR="00017B5B" w:rsidRDefault="00017B5B" w:rsidP="00017B5B">
            <w:pPr>
              <w:pStyle w:val="Paragraphedeliste"/>
              <w:numPr>
                <w:ilvl w:val="0"/>
                <w:numId w:val="3"/>
              </w:numPr>
            </w:pPr>
            <w:r>
              <w:t xml:space="preserve">Réalisation de petite maçonnerie </w:t>
            </w:r>
          </w:p>
          <w:p w14:paraId="4B4A8A88" w14:textId="77777777" w:rsidR="00017B5B" w:rsidRDefault="00017B5B" w:rsidP="00017B5B">
            <w:pPr>
              <w:pStyle w:val="Paragraphedeliste"/>
              <w:numPr>
                <w:ilvl w:val="0"/>
                <w:numId w:val="3"/>
              </w:numPr>
            </w:pPr>
            <w:r>
              <w:t xml:space="preserve">Pose de bordures </w:t>
            </w:r>
          </w:p>
          <w:p w14:paraId="15BF3F96" w14:textId="77777777" w:rsidR="00017B5B" w:rsidRDefault="00017B5B" w:rsidP="00017B5B">
            <w:pPr>
              <w:pStyle w:val="Paragraphedeliste"/>
              <w:numPr>
                <w:ilvl w:val="0"/>
                <w:numId w:val="3"/>
              </w:numPr>
            </w:pPr>
            <w:r>
              <w:t>Pose de canalisations</w:t>
            </w:r>
          </w:p>
          <w:p w14:paraId="6593AE68" w14:textId="739AD3E0" w:rsidR="00111AF2" w:rsidRDefault="00017B5B" w:rsidP="00017B5B">
            <w:pPr>
              <w:pStyle w:val="Paragraphedeliste"/>
              <w:numPr>
                <w:ilvl w:val="0"/>
                <w:numId w:val="3"/>
              </w:numPr>
            </w:pPr>
            <w:r>
              <w:t>Mise en place de réseaux d’assainissement ou d’adduction de gaz, d’électricité et de télécommunication</w:t>
            </w:r>
          </w:p>
        </w:tc>
      </w:tr>
      <w:tr w:rsidR="00111AF2" w14:paraId="2637B418" w14:textId="77777777" w:rsidTr="00F0078A">
        <w:tc>
          <w:tcPr>
            <w:tcW w:w="3261" w:type="dxa"/>
          </w:tcPr>
          <w:p w14:paraId="57603880" w14:textId="6FA715F9" w:rsidR="00111AF2" w:rsidRPr="00111AF2" w:rsidRDefault="00111AF2" w:rsidP="00F0078A">
            <w:pPr>
              <w:jc w:val="left"/>
              <w:rPr>
                <w:sz w:val="20"/>
                <w:szCs w:val="20"/>
              </w:rPr>
            </w:pPr>
            <w:r>
              <w:t>Contraintes</w:t>
            </w:r>
          </w:p>
        </w:tc>
        <w:tc>
          <w:tcPr>
            <w:tcW w:w="6506" w:type="dxa"/>
          </w:tcPr>
          <w:p w14:paraId="31EDD994" w14:textId="77777777" w:rsidR="00017B5B" w:rsidRDefault="00017B5B" w:rsidP="00017B5B">
            <w:pPr>
              <w:pStyle w:val="Paragraphedeliste"/>
              <w:numPr>
                <w:ilvl w:val="0"/>
                <w:numId w:val="4"/>
              </w:numPr>
            </w:pPr>
            <w:r>
              <w:t xml:space="preserve">Travail en extérieur </w:t>
            </w:r>
          </w:p>
          <w:p w14:paraId="2164770B" w14:textId="52D43479" w:rsidR="00111AF2" w:rsidRDefault="00017B5B" w:rsidP="00017B5B">
            <w:pPr>
              <w:pStyle w:val="Paragraphedeliste"/>
              <w:numPr>
                <w:ilvl w:val="0"/>
                <w:numId w:val="4"/>
              </w:numPr>
            </w:pPr>
            <w:r>
              <w:t>Port de charges</w:t>
            </w:r>
          </w:p>
        </w:tc>
      </w:tr>
      <w:tr w:rsidR="00EB7A86" w14:paraId="41343A33" w14:textId="77777777" w:rsidTr="00B16CB6">
        <w:trPr>
          <w:gridAfter w:val="1"/>
          <w:wAfter w:w="6506" w:type="dxa"/>
        </w:trPr>
        <w:tc>
          <w:tcPr>
            <w:tcW w:w="3261" w:type="dxa"/>
          </w:tcPr>
          <w:p w14:paraId="4B6F02BD" w14:textId="207FBA4A" w:rsidR="00EB7A86" w:rsidRDefault="00EB7A86" w:rsidP="00F66EB0">
            <w:pPr>
              <w:jc w:val="left"/>
            </w:pPr>
            <w:r>
              <w:t xml:space="preserve">Processus de recrutement </w:t>
            </w:r>
          </w:p>
        </w:tc>
      </w:tr>
      <w:tr w:rsidR="00F66EB0" w14:paraId="5CB65F21" w14:textId="77777777" w:rsidTr="00F0078A">
        <w:tc>
          <w:tcPr>
            <w:tcW w:w="9767" w:type="dxa"/>
            <w:gridSpan w:val="2"/>
            <w:shd w:val="clear" w:color="auto" w:fill="DBE5F1" w:themeFill="accent1" w:themeFillTint="33"/>
          </w:tcPr>
          <w:p w14:paraId="2750AAD4" w14:textId="77777777" w:rsidR="00F66EB0" w:rsidRDefault="00F66EB0" w:rsidP="00F66EB0">
            <w:pPr>
              <w:jc w:val="center"/>
            </w:pPr>
            <w:r w:rsidRPr="00111AF2">
              <w:rPr>
                <w:b/>
                <w:color w:val="000000" w:themeColor="text1"/>
                <w:sz w:val="28"/>
                <w:szCs w:val="28"/>
              </w:rPr>
              <w:t>PROFIL DU CANDIDAT</w:t>
            </w:r>
          </w:p>
        </w:tc>
      </w:tr>
      <w:tr w:rsidR="00F66EB0" w14:paraId="6E0E0336" w14:textId="77777777" w:rsidTr="00F0078A">
        <w:tc>
          <w:tcPr>
            <w:tcW w:w="3261" w:type="dxa"/>
          </w:tcPr>
          <w:p w14:paraId="5B6C6634" w14:textId="77777777" w:rsidR="00F66EB0" w:rsidRDefault="00F66EB0" w:rsidP="00F66EB0">
            <w:r>
              <w:t>Diplôme / Qualification</w:t>
            </w:r>
          </w:p>
        </w:tc>
        <w:tc>
          <w:tcPr>
            <w:tcW w:w="6506" w:type="dxa"/>
          </w:tcPr>
          <w:p w14:paraId="6899C456" w14:textId="3375014C" w:rsidR="00F66EB0" w:rsidRDefault="00F66EB0" w:rsidP="00F66EB0">
            <w:r>
              <w:t>Maçon</w:t>
            </w:r>
            <w:r w:rsidR="00A218EB">
              <w:t xml:space="preserve"> VRD</w:t>
            </w:r>
            <w:r>
              <w:t xml:space="preserve"> ou sans diplôme</w:t>
            </w:r>
          </w:p>
        </w:tc>
      </w:tr>
      <w:tr w:rsidR="00F66EB0" w14:paraId="2F3E2A15" w14:textId="77777777" w:rsidTr="00F0078A">
        <w:tc>
          <w:tcPr>
            <w:tcW w:w="3261" w:type="dxa"/>
          </w:tcPr>
          <w:p w14:paraId="2A9E2501" w14:textId="77777777" w:rsidR="00F66EB0" w:rsidRDefault="00F66EB0" w:rsidP="00F66EB0">
            <w:r>
              <w:t>Expérience</w:t>
            </w:r>
          </w:p>
        </w:tc>
        <w:tc>
          <w:tcPr>
            <w:tcW w:w="6506" w:type="dxa"/>
          </w:tcPr>
          <w:p w14:paraId="0FFE70E8" w14:textId="5CE2A72E" w:rsidR="00F66EB0" w:rsidRDefault="00F66EB0" w:rsidP="00F66EB0"/>
        </w:tc>
      </w:tr>
      <w:tr w:rsidR="00F66EB0" w14:paraId="149748AE" w14:textId="77777777" w:rsidTr="00F0078A">
        <w:tc>
          <w:tcPr>
            <w:tcW w:w="3261" w:type="dxa"/>
          </w:tcPr>
          <w:p w14:paraId="7EE12B23" w14:textId="59F9BBEE" w:rsidR="00F66EB0" w:rsidRDefault="00F66EB0" w:rsidP="00F66EB0">
            <w:r>
              <w:t>Pré-requis</w:t>
            </w:r>
          </w:p>
        </w:tc>
        <w:tc>
          <w:tcPr>
            <w:tcW w:w="6506" w:type="dxa"/>
          </w:tcPr>
          <w:p w14:paraId="0AB343F5" w14:textId="77777777" w:rsidR="00F66EB0" w:rsidRDefault="00F66EB0" w:rsidP="00F66EB0">
            <w:r>
              <w:t xml:space="preserve">Respect règles de sécurité </w:t>
            </w:r>
          </w:p>
          <w:p w14:paraId="50589F9F" w14:textId="77777777" w:rsidR="00F66EB0" w:rsidRDefault="00F66EB0" w:rsidP="00F66EB0">
            <w:r>
              <w:t>Sens du travail en équipe</w:t>
            </w:r>
          </w:p>
          <w:p w14:paraId="1F40D0CF" w14:textId="3F162A11" w:rsidR="00F66EB0" w:rsidRDefault="00F66EB0" w:rsidP="00F66EB0">
            <w:r>
              <w:t>Capacité à s’adapter à divers environnements</w:t>
            </w:r>
          </w:p>
        </w:tc>
      </w:tr>
      <w:tr w:rsidR="00F66EB0" w14:paraId="707FCEFA" w14:textId="77777777" w:rsidTr="00F0078A">
        <w:tc>
          <w:tcPr>
            <w:tcW w:w="3261" w:type="dxa"/>
          </w:tcPr>
          <w:p w14:paraId="0ACBE686" w14:textId="77777777" w:rsidR="00F66EB0" w:rsidRDefault="00F66EB0" w:rsidP="00F66EB0">
            <w:r>
              <w:t>Qualités</w:t>
            </w:r>
          </w:p>
        </w:tc>
        <w:tc>
          <w:tcPr>
            <w:tcW w:w="6506" w:type="dxa"/>
          </w:tcPr>
          <w:p w14:paraId="4B5755B5" w14:textId="22BB9219" w:rsidR="00F66EB0" w:rsidRDefault="00F66EB0" w:rsidP="00F66EB0"/>
        </w:tc>
      </w:tr>
      <w:tr w:rsidR="00EB7A86" w14:paraId="37899116" w14:textId="77777777" w:rsidTr="00F0078A">
        <w:trPr>
          <w:gridAfter w:val="1"/>
          <w:wAfter w:w="6506" w:type="dxa"/>
        </w:trPr>
        <w:tc>
          <w:tcPr>
            <w:tcW w:w="3261" w:type="dxa"/>
          </w:tcPr>
          <w:p w14:paraId="72343EEF" w14:textId="77777777" w:rsidR="00EB7A86" w:rsidRDefault="00EB7A86" w:rsidP="00F66EB0">
            <w:r>
              <w:t>Niveau linguistique</w:t>
            </w:r>
          </w:p>
        </w:tc>
      </w:tr>
      <w:tr w:rsidR="00F66EB0" w14:paraId="3F3FB0B8" w14:textId="77777777" w:rsidTr="00F0078A">
        <w:tc>
          <w:tcPr>
            <w:tcW w:w="3261" w:type="dxa"/>
          </w:tcPr>
          <w:p w14:paraId="338FD05C" w14:textId="07AE46A1" w:rsidR="00F66EB0" w:rsidRPr="00580FF3" w:rsidRDefault="00F66EB0" w:rsidP="00F66EB0">
            <w:pPr>
              <w:jc w:val="left"/>
            </w:pPr>
            <w:r>
              <w:t xml:space="preserve">Critère d’éligibilité spécifique </w:t>
            </w:r>
          </w:p>
        </w:tc>
        <w:tc>
          <w:tcPr>
            <w:tcW w:w="6506" w:type="dxa"/>
          </w:tcPr>
          <w:p w14:paraId="2F392B52" w14:textId="77420989" w:rsidR="00F66EB0" w:rsidRPr="00580FF3" w:rsidRDefault="00F66EB0" w:rsidP="00F66EB0">
            <w:r>
              <w:t>/</w:t>
            </w:r>
          </w:p>
        </w:tc>
      </w:tr>
      <w:tr w:rsidR="00F66EB0" w14:paraId="78F75E6A" w14:textId="77777777" w:rsidTr="00F0078A">
        <w:tc>
          <w:tcPr>
            <w:tcW w:w="9767" w:type="dxa"/>
            <w:gridSpan w:val="2"/>
            <w:shd w:val="clear" w:color="auto" w:fill="DBE5F1" w:themeFill="accent1" w:themeFillTint="33"/>
          </w:tcPr>
          <w:p w14:paraId="096B6B13" w14:textId="77777777" w:rsidR="00F66EB0" w:rsidRDefault="00F66EB0" w:rsidP="00F66EB0">
            <w:pPr>
              <w:jc w:val="center"/>
            </w:pPr>
            <w:r w:rsidRPr="00111AF2">
              <w:rPr>
                <w:b/>
                <w:color w:val="000000" w:themeColor="text1"/>
                <w:sz w:val="28"/>
                <w:szCs w:val="28"/>
              </w:rPr>
              <w:t>ORIENTATION des candidats</w:t>
            </w:r>
          </w:p>
        </w:tc>
      </w:tr>
      <w:tr w:rsidR="00F66EB0" w14:paraId="16BBDEF2" w14:textId="77777777" w:rsidTr="00F0078A">
        <w:tc>
          <w:tcPr>
            <w:tcW w:w="9767" w:type="dxa"/>
            <w:gridSpan w:val="2"/>
          </w:tcPr>
          <w:p w14:paraId="44EDF049" w14:textId="77777777" w:rsidR="00F66EB0" w:rsidRPr="00C81D5D" w:rsidRDefault="00F66EB0" w:rsidP="00F66EB0">
            <w:pPr>
              <w:numPr>
                <w:ilvl w:val="0"/>
                <w:numId w:val="2"/>
              </w:numPr>
              <w:jc w:val="left"/>
            </w:pPr>
            <w:bookmarkStart w:id="0" w:name="_GoBack"/>
            <w:r w:rsidRPr="00C81D5D">
              <w:t>Valider l’éligibilité à la clause sociale et l</w:t>
            </w:r>
            <w:r>
              <w:t xml:space="preserve">a bonne adéquation du/de la candidat (e) </w:t>
            </w:r>
            <w:r w:rsidRPr="00C81D5D">
              <w:t>au poste</w:t>
            </w:r>
          </w:p>
          <w:p w14:paraId="7727EA05" w14:textId="77777777" w:rsidR="00F66EB0" w:rsidRPr="00C81D5D" w:rsidRDefault="00F66EB0" w:rsidP="00F66EB0">
            <w:pPr>
              <w:numPr>
                <w:ilvl w:val="0"/>
                <w:numId w:val="2"/>
              </w:numPr>
              <w:jc w:val="left"/>
              <w:rPr>
                <w:b/>
                <w:u w:val="single"/>
              </w:rPr>
            </w:pPr>
            <w:r w:rsidRPr="00C81D5D">
              <w:rPr>
                <w:b/>
                <w:u w:val="single"/>
              </w:rPr>
              <w:t>Adresser CV+ Fiche de liaison</w:t>
            </w:r>
            <w:r>
              <w:rPr>
                <w:b/>
                <w:u w:val="single"/>
              </w:rPr>
              <w:t xml:space="preserve"> EPEC</w:t>
            </w:r>
          </w:p>
          <w:p w14:paraId="5149C949" w14:textId="77777777" w:rsidR="00F66EB0" w:rsidRDefault="00F66EB0" w:rsidP="00F66EB0">
            <w:pPr>
              <w:numPr>
                <w:ilvl w:val="0"/>
                <w:numId w:val="2"/>
              </w:numPr>
              <w:jc w:val="left"/>
            </w:pPr>
            <w:r w:rsidRPr="00C81D5D">
              <w:t>Les documents d’éligibilité à la clause sociale seront demandés pour toute embauche </w:t>
            </w:r>
            <w:bookmarkEnd w:id="0"/>
          </w:p>
        </w:tc>
      </w:tr>
      <w:tr w:rsidR="00F66EB0" w14:paraId="723B515D" w14:textId="77777777" w:rsidTr="00F0078A">
        <w:tc>
          <w:tcPr>
            <w:tcW w:w="9767" w:type="dxa"/>
            <w:gridSpan w:val="2"/>
          </w:tcPr>
          <w:p w14:paraId="4064B332" w14:textId="77777777" w:rsidR="00F66EB0" w:rsidRPr="00C81D5D" w:rsidRDefault="00F66EB0" w:rsidP="00F66EB0">
            <w:pPr>
              <w:jc w:val="center"/>
            </w:pPr>
            <w:r w:rsidRPr="00234644">
              <w:t xml:space="preserve">Cette Offre est adressée dans le cadre du Comité Technique Emploi, nous vous remercions de ne pas la transférer. Restant à votre disposition pour toute sollicitation : </w:t>
            </w:r>
            <w:hyperlink r:id="rId9" w:history="1">
              <w:r w:rsidRPr="00234644">
                <w:rPr>
                  <w:rStyle w:val="Lienhypertexte"/>
                </w:rPr>
                <w:t>cte@epec.paris</w:t>
              </w:r>
            </w:hyperlink>
          </w:p>
        </w:tc>
      </w:tr>
    </w:tbl>
    <w:p w14:paraId="6BD80C8F" w14:textId="460A2218" w:rsidR="00574411" w:rsidRPr="00E87CF9" w:rsidRDefault="00574411" w:rsidP="00E87CF9"/>
    <w:sectPr w:rsidR="00574411" w:rsidRPr="00E87CF9" w:rsidSect="00F365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84" w:right="1417" w:bottom="1417" w:left="1417" w:header="568" w:footer="3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CBE67" w14:textId="77777777" w:rsidR="008731EC" w:rsidRDefault="008731EC" w:rsidP="003B6D89">
      <w:r>
        <w:separator/>
      </w:r>
    </w:p>
  </w:endnote>
  <w:endnote w:type="continuationSeparator" w:id="0">
    <w:p w14:paraId="58F3F69D" w14:textId="77777777" w:rsidR="008731EC" w:rsidRDefault="008731EC" w:rsidP="003B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AC89" w14:textId="77777777" w:rsidR="009A46F7" w:rsidRDefault="009A46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54A5" w14:textId="206624C8" w:rsidR="00E87CF9" w:rsidRPr="00D927B8" w:rsidRDefault="003013D8" w:rsidP="003013D8">
    <w:pPr>
      <w:pStyle w:val="Paragraphestandard"/>
      <w:spacing w:line="240" w:lineRule="auto"/>
      <w:rPr>
        <w:rFonts w:asciiTheme="majorHAnsi" w:hAnsiTheme="majorHAnsi" w:cs="Montserrat-Regular"/>
        <w:color w:val="90C43E"/>
        <w:sz w:val="20"/>
        <w:szCs w:val="20"/>
      </w:rPr>
    </w:pPr>
    <w:r w:rsidRPr="003013D8">
      <w:rPr>
        <w:rFonts w:asciiTheme="majorHAnsi" w:hAnsiTheme="majorHAnsi" w:cs="Montserrat-Regular"/>
        <w:noProof/>
        <w:color w:val="2C2965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13CBFED" wp14:editId="74249A98">
              <wp:simplePos x="0" y="0"/>
              <wp:positionH relativeFrom="leftMargin">
                <wp:posOffset>438150</wp:posOffset>
              </wp:positionH>
              <wp:positionV relativeFrom="paragraph">
                <wp:posOffset>-62230</wp:posOffset>
              </wp:positionV>
              <wp:extent cx="603250" cy="539750"/>
              <wp:effectExtent l="0" t="0" r="6350" b="0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3CDCD" w14:textId="08FC3D13" w:rsidR="003013D8" w:rsidRDefault="003013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2B27AE" wp14:editId="2A6E614E">
                                <wp:extent cx="387350" cy="38735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riangl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7350" cy="387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BFE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.5pt;margin-top:-4.9pt;width:47.5pt;height: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" stroked="f">
              <v:textbox>
                <w:txbxContent>
                  <w:p w14:paraId="0463CDCD" w14:textId="08FC3D13" w:rsidR="003013D8" w:rsidRDefault="003013D8">
                    <w:r>
                      <w:rPr>
                        <w:noProof/>
                      </w:rPr>
                      <w:drawing>
                        <wp:inline distT="0" distB="0" distL="0" distR="0" wp14:anchorId="592B27AE" wp14:editId="2A6E614E">
                          <wp:extent cx="387350" cy="38735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riangl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7350" cy="387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4E74" w:rsidRPr="00794E74">
      <w:rPr>
        <w:rFonts w:eastAsiaTheme="minorHAnsi"/>
        <w:noProof/>
        <w:szCs w:val="2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3BAB54" wp14:editId="5B9FE92B">
              <wp:simplePos x="0" y="0"/>
              <wp:positionH relativeFrom="column">
                <wp:posOffset>4224655</wp:posOffset>
              </wp:positionH>
              <wp:positionV relativeFrom="paragraph">
                <wp:posOffset>-81280</wp:posOffset>
              </wp:positionV>
              <wp:extent cx="2025650" cy="374650"/>
              <wp:effectExtent l="0" t="0" r="0" b="63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E022B" w14:textId="11A10FBF" w:rsidR="00794E74" w:rsidRDefault="00794E74" w:rsidP="00794E74">
                          <w:r>
                            <w:rPr>
                              <w:rFonts w:asciiTheme="majorHAnsi" w:hAnsiTheme="majorHAnsi" w:cs="Montserrat-Regular"/>
                              <w:noProof/>
                              <w:color w:val="90C43E"/>
                              <w:sz w:val="20"/>
                              <w:szCs w:val="20"/>
                            </w:rPr>
                            <w:drawing>
                              <wp:inline distT="0" distB="0" distL="0" distR="0" wp14:anchorId="18A3B4F8" wp14:editId="5787ED9D">
                                <wp:extent cx="1823248" cy="247650"/>
                                <wp:effectExtent l="0" t="0" r="5715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s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4930" cy="2492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BAB54" id="_x0000_s1029" type="#_x0000_t202" style="position:absolute;left:0;text-align:left;margin-left:332.65pt;margin-top:-6.4pt;width:159.5pt;height:2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" stroked="f">
              <v:textbox>
                <w:txbxContent>
                  <w:p w14:paraId="49CE022B" w14:textId="11A10FBF" w:rsidR="00794E74" w:rsidRDefault="00794E74" w:rsidP="00794E74">
                    <w:r>
                      <w:rPr>
                        <w:rFonts w:asciiTheme="majorHAnsi" w:hAnsiTheme="majorHAnsi" w:cs="Montserrat-Regular"/>
                        <w:noProof/>
                        <w:color w:val="90C43E"/>
                        <w:sz w:val="20"/>
                        <w:szCs w:val="20"/>
                      </w:rPr>
                      <w:drawing>
                        <wp:inline distT="0" distB="0" distL="0" distR="0" wp14:anchorId="18A3B4F8" wp14:editId="5787ED9D">
                          <wp:extent cx="1823248" cy="247650"/>
                          <wp:effectExtent l="0" t="0" r="5715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se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4930" cy="2492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7CF9" w:rsidRPr="00D927B8">
      <w:rPr>
        <w:rFonts w:asciiTheme="majorHAnsi" w:hAnsiTheme="majorHAnsi" w:cs="Montserrat-Regular"/>
        <w:color w:val="2C2965"/>
        <w:sz w:val="20"/>
        <w:szCs w:val="20"/>
      </w:rPr>
      <w:t>Ensemble Paris Emploi Compétences</w:t>
    </w:r>
  </w:p>
  <w:p w14:paraId="750EE588" w14:textId="03E26C6C" w:rsidR="00E87CF9" w:rsidRPr="00D927B8" w:rsidRDefault="00E87CF9" w:rsidP="00D927B8">
    <w:pPr>
      <w:pStyle w:val="Paragraphestandard"/>
      <w:spacing w:line="240" w:lineRule="auto"/>
      <w:rPr>
        <w:rFonts w:ascii="Calibri" w:hAnsi="Calibri"/>
        <w:sz w:val="20"/>
        <w:szCs w:val="20"/>
      </w:rPr>
    </w:pPr>
    <w:r w:rsidRPr="00D927B8">
      <w:rPr>
        <w:rFonts w:asciiTheme="majorHAnsi" w:hAnsiTheme="majorHAnsi" w:cs="Montserrat-Regular"/>
        <w:color w:val="2C2965"/>
        <w:sz w:val="20"/>
        <w:szCs w:val="20"/>
      </w:rPr>
      <w:t>209 rue La Fayette - 75010 Paris</w:t>
    </w:r>
    <w:r>
      <w:rPr>
        <w:rFonts w:asciiTheme="majorHAnsi" w:hAnsiTheme="majorHAnsi" w:cs="Montserrat-Regular"/>
        <w:color w:val="2C2965"/>
        <w:sz w:val="20"/>
        <w:szCs w:val="20"/>
      </w:rPr>
      <w:t xml:space="preserve"> // </w:t>
    </w:r>
    <w:r w:rsidRPr="00D927B8">
      <w:rPr>
        <w:rFonts w:asciiTheme="majorHAnsi" w:hAnsiTheme="majorHAnsi" w:cs="Montserrat-Regular"/>
        <w:color w:val="2C2965"/>
        <w:sz w:val="20"/>
        <w:szCs w:val="20"/>
      </w:rPr>
      <w:t xml:space="preserve"> T. 01 84 83 07 10</w:t>
    </w:r>
    <w:r>
      <w:rPr>
        <w:rFonts w:asciiTheme="majorHAnsi" w:hAnsiTheme="majorHAnsi" w:cs="Montserrat-Regular"/>
        <w:color w:val="2C2965"/>
        <w:sz w:val="20"/>
        <w:szCs w:val="20"/>
      </w:rPr>
      <w:t xml:space="preserve"> //</w:t>
    </w:r>
    <w:r w:rsidRPr="00D927B8">
      <w:rPr>
        <w:rFonts w:asciiTheme="majorHAnsi" w:hAnsiTheme="majorHAnsi" w:cs="Montserrat-Regular"/>
        <w:color w:val="2C2965"/>
        <w:sz w:val="20"/>
        <w:szCs w:val="20"/>
      </w:rPr>
      <w:t xml:space="preserve"> </w:t>
    </w:r>
    <w:r w:rsidRPr="00D927B8">
      <w:rPr>
        <w:rFonts w:ascii="Calibri" w:hAnsi="Calibri" w:cs="Montserrat-SemiBold"/>
        <w:b/>
        <w:bCs/>
        <w:color w:val="2C2965"/>
        <w:sz w:val="20"/>
        <w:szCs w:val="20"/>
      </w:rPr>
      <w:t>epec.</w:t>
    </w:r>
    <w:r w:rsidR="00183697">
      <w:rPr>
        <w:rFonts w:ascii="Calibri" w:hAnsi="Calibri" w:cs="Montserrat-SemiBold"/>
        <w:b/>
        <w:bCs/>
        <w:color w:val="2C2965"/>
        <w:sz w:val="20"/>
        <w:szCs w:val="20"/>
      </w:rPr>
      <w:t>paris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D425" w14:textId="77777777" w:rsidR="009A46F7" w:rsidRDefault="009A46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85529" w14:textId="77777777" w:rsidR="008731EC" w:rsidRDefault="008731EC" w:rsidP="003B6D89">
      <w:r>
        <w:separator/>
      </w:r>
    </w:p>
  </w:footnote>
  <w:footnote w:type="continuationSeparator" w:id="0">
    <w:p w14:paraId="24E4D584" w14:textId="77777777" w:rsidR="008731EC" w:rsidRDefault="008731EC" w:rsidP="003B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E09A" w14:textId="77777777" w:rsidR="009A46F7" w:rsidRDefault="009A46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C60A" w14:textId="6C34C1F4" w:rsidR="00B07B1A" w:rsidRPr="00D927B8" w:rsidRDefault="008848A5" w:rsidP="008848A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E6053A" wp14:editId="06D77A96">
              <wp:simplePos x="0" y="0"/>
              <wp:positionH relativeFrom="margin">
                <wp:posOffset>2751455</wp:posOffset>
              </wp:positionH>
              <wp:positionV relativeFrom="paragraph">
                <wp:posOffset>-125730</wp:posOffset>
              </wp:positionV>
              <wp:extent cx="3350895" cy="1404620"/>
              <wp:effectExtent l="0" t="0" r="190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08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9FA80" w14:textId="77A95724" w:rsidR="00B778EB" w:rsidRPr="007F7F9B" w:rsidRDefault="00B778EB" w:rsidP="00B778E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7F7F9B">
                            <w:rPr>
                              <w:b/>
                              <w:sz w:val="32"/>
                            </w:rPr>
                            <w:t xml:space="preserve">FICHE </w:t>
                          </w:r>
                          <w:r w:rsidR="000D6D49">
                            <w:rPr>
                              <w:b/>
                              <w:sz w:val="32"/>
                            </w:rPr>
                            <w:t>DE POSTE PRESCRIPTEUR</w:t>
                          </w:r>
                          <w:r w:rsidR="009A46F7">
                            <w:rPr>
                              <w:b/>
                              <w:sz w:val="32"/>
                            </w:rPr>
                            <w:t xml:space="preserve"> 2022</w:t>
                          </w:r>
                        </w:p>
                        <w:p w14:paraId="4E431EDA" w14:textId="1E1810DC" w:rsidR="00B778EB" w:rsidRPr="007F7F9B" w:rsidRDefault="00B778EB" w:rsidP="00B778E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7F7F9B">
                            <w:rPr>
                              <w:b/>
                              <w:sz w:val="32"/>
                            </w:rPr>
                            <w:t>COMITE TECHNIQUE EMPLOI</w:t>
                          </w:r>
                        </w:p>
                        <w:p w14:paraId="1C4B8AE9" w14:textId="07BB5A2C" w:rsidR="00B778EB" w:rsidRPr="007F7F9B" w:rsidRDefault="00B778EB" w:rsidP="00B778E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7F7F9B">
                            <w:rPr>
                              <w:b/>
                              <w:sz w:val="32"/>
                            </w:rPr>
                            <w:t>POLE CLAUSE SOCIALE EPEC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E605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16.65pt;margin-top:-9.9pt;width:263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" stroked="f">
              <v:textbox style="mso-fit-shape-to-text:t">
                <w:txbxContent>
                  <w:p w14:paraId="52E9FA80" w14:textId="77A95724" w:rsidR="00B778EB" w:rsidRPr="007F7F9B" w:rsidRDefault="00B778EB" w:rsidP="00B778EB">
                    <w:pPr>
                      <w:jc w:val="center"/>
                      <w:rPr>
                        <w:b/>
                        <w:sz w:val="32"/>
                      </w:rPr>
                    </w:pPr>
                    <w:r w:rsidRPr="007F7F9B">
                      <w:rPr>
                        <w:b/>
                        <w:sz w:val="32"/>
                      </w:rPr>
                      <w:t xml:space="preserve">FICHE </w:t>
                    </w:r>
                    <w:r w:rsidR="000D6D49">
                      <w:rPr>
                        <w:b/>
                        <w:sz w:val="32"/>
                      </w:rPr>
                      <w:t>DE POSTE PRESCRIPTEUR</w:t>
                    </w:r>
                    <w:r w:rsidR="009A46F7">
                      <w:rPr>
                        <w:b/>
                        <w:sz w:val="32"/>
                      </w:rPr>
                      <w:t xml:space="preserve"> 2022</w:t>
                    </w:r>
                  </w:p>
                  <w:p w14:paraId="4E431EDA" w14:textId="1E1810DC" w:rsidR="00B778EB" w:rsidRPr="007F7F9B" w:rsidRDefault="00B778EB" w:rsidP="00B778EB">
                    <w:pPr>
                      <w:jc w:val="center"/>
                      <w:rPr>
                        <w:b/>
                        <w:sz w:val="32"/>
                      </w:rPr>
                    </w:pPr>
                    <w:r w:rsidRPr="007F7F9B">
                      <w:rPr>
                        <w:b/>
                        <w:sz w:val="32"/>
                      </w:rPr>
                      <w:t>COMITE TECHNIQUE EMPLOI</w:t>
                    </w:r>
                  </w:p>
                  <w:p w14:paraId="1C4B8AE9" w14:textId="07BB5A2C" w:rsidR="00B778EB" w:rsidRPr="007F7F9B" w:rsidRDefault="00B778EB" w:rsidP="00B778EB">
                    <w:pPr>
                      <w:jc w:val="center"/>
                      <w:rPr>
                        <w:b/>
                        <w:sz w:val="32"/>
                      </w:rPr>
                    </w:pPr>
                    <w:r w:rsidRPr="007F7F9B">
                      <w:rPr>
                        <w:b/>
                        <w:sz w:val="32"/>
                      </w:rPr>
                      <w:t>POLE CLAUSE SOCIALE EPEC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D06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024ED2" wp14:editId="0410579C">
              <wp:simplePos x="0" y="0"/>
              <wp:positionH relativeFrom="margin">
                <wp:align>left</wp:align>
              </wp:positionH>
              <wp:positionV relativeFrom="paragraph">
                <wp:posOffset>-74930</wp:posOffset>
              </wp:positionV>
              <wp:extent cx="2724150" cy="882650"/>
              <wp:effectExtent l="0" t="0" r="0" b="0"/>
              <wp:wrapSquare wrapText="bothSides"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12527" w14:textId="47692C0C" w:rsidR="002D061A" w:rsidRDefault="002D061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CB905E" wp14:editId="32AF77CD">
                                <wp:extent cx="2579077" cy="609600"/>
                                <wp:effectExtent l="0" t="0" r="0" b="0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epec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84511" cy="6108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24ED2" id="_x0000_s1027" type="#_x0000_t202" style="position:absolute;left:0;text-align:left;margin-left:0;margin-top:-5.9pt;width:214.5pt;height:69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" stroked="f">
              <v:textbox>
                <w:txbxContent>
                  <w:p w14:paraId="0FE12527" w14:textId="47692C0C" w:rsidR="002D061A" w:rsidRDefault="002D061A">
                    <w:r>
                      <w:rPr>
                        <w:noProof/>
                      </w:rPr>
                      <w:drawing>
                        <wp:inline distT="0" distB="0" distL="0" distR="0" wp14:anchorId="28CB905E" wp14:editId="32AF77CD">
                          <wp:extent cx="2579077" cy="609600"/>
                          <wp:effectExtent l="0" t="0" r="0" b="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epec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84511" cy="6108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E411" w14:textId="77777777" w:rsidR="009A46F7" w:rsidRDefault="009A46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A5D"/>
    <w:multiLevelType w:val="hybridMultilevel"/>
    <w:tmpl w:val="75F6C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780F"/>
    <w:multiLevelType w:val="hybridMultilevel"/>
    <w:tmpl w:val="F5205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4188C"/>
    <w:multiLevelType w:val="hybridMultilevel"/>
    <w:tmpl w:val="C1EAD22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931726A"/>
    <w:multiLevelType w:val="hybridMultilevel"/>
    <w:tmpl w:val="384E85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89"/>
    <w:rsid w:val="00017B5B"/>
    <w:rsid w:val="000374E3"/>
    <w:rsid w:val="00072954"/>
    <w:rsid w:val="000D6D49"/>
    <w:rsid w:val="000E40D6"/>
    <w:rsid w:val="00111AF2"/>
    <w:rsid w:val="00125293"/>
    <w:rsid w:val="00126DE1"/>
    <w:rsid w:val="00183697"/>
    <w:rsid w:val="00212F80"/>
    <w:rsid w:val="002304FC"/>
    <w:rsid w:val="00281A14"/>
    <w:rsid w:val="002D061A"/>
    <w:rsid w:val="003013D8"/>
    <w:rsid w:val="00327F33"/>
    <w:rsid w:val="00333380"/>
    <w:rsid w:val="00352DD9"/>
    <w:rsid w:val="003A64EB"/>
    <w:rsid w:val="003B6D89"/>
    <w:rsid w:val="003D7534"/>
    <w:rsid w:val="004169B8"/>
    <w:rsid w:val="00432E68"/>
    <w:rsid w:val="00461FC9"/>
    <w:rsid w:val="00490E98"/>
    <w:rsid w:val="004A4E73"/>
    <w:rsid w:val="004B4DA9"/>
    <w:rsid w:val="00513A0B"/>
    <w:rsid w:val="005435AA"/>
    <w:rsid w:val="00574411"/>
    <w:rsid w:val="005E024C"/>
    <w:rsid w:val="006038E1"/>
    <w:rsid w:val="00655066"/>
    <w:rsid w:val="00685923"/>
    <w:rsid w:val="006C10B1"/>
    <w:rsid w:val="006D411F"/>
    <w:rsid w:val="007019C8"/>
    <w:rsid w:val="00794E74"/>
    <w:rsid w:val="0079688F"/>
    <w:rsid w:val="007C42A3"/>
    <w:rsid w:val="007F7F9B"/>
    <w:rsid w:val="008731EC"/>
    <w:rsid w:val="008848A5"/>
    <w:rsid w:val="008D7988"/>
    <w:rsid w:val="008F136E"/>
    <w:rsid w:val="009779CC"/>
    <w:rsid w:val="009A46F7"/>
    <w:rsid w:val="009F619F"/>
    <w:rsid w:val="00A0230C"/>
    <w:rsid w:val="00A218EB"/>
    <w:rsid w:val="00A21E56"/>
    <w:rsid w:val="00A66B9D"/>
    <w:rsid w:val="00AA56FF"/>
    <w:rsid w:val="00AC02F2"/>
    <w:rsid w:val="00B06E6C"/>
    <w:rsid w:val="00B07B1A"/>
    <w:rsid w:val="00B2680F"/>
    <w:rsid w:val="00B672FB"/>
    <w:rsid w:val="00B778EB"/>
    <w:rsid w:val="00B91E36"/>
    <w:rsid w:val="00BF7AD6"/>
    <w:rsid w:val="00C96A3B"/>
    <w:rsid w:val="00D04D28"/>
    <w:rsid w:val="00D40789"/>
    <w:rsid w:val="00D45783"/>
    <w:rsid w:val="00D546EE"/>
    <w:rsid w:val="00D72C86"/>
    <w:rsid w:val="00D927B8"/>
    <w:rsid w:val="00DF3166"/>
    <w:rsid w:val="00E2605C"/>
    <w:rsid w:val="00E36AB0"/>
    <w:rsid w:val="00E87CF9"/>
    <w:rsid w:val="00EB7A86"/>
    <w:rsid w:val="00F0078A"/>
    <w:rsid w:val="00F35EF8"/>
    <w:rsid w:val="00F365E7"/>
    <w:rsid w:val="00F379B7"/>
    <w:rsid w:val="00F52366"/>
    <w:rsid w:val="00F6560E"/>
    <w:rsid w:val="00F656A4"/>
    <w:rsid w:val="00F66EB0"/>
    <w:rsid w:val="00F87412"/>
    <w:rsid w:val="00F87E17"/>
    <w:rsid w:val="00F9611B"/>
    <w:rsid w:val="00FA4AF3"/>
    <w:rsid w:val="00FF0E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3D887"/>
  <w15:docId w15:val="{887C41E8-D4E0-46BD-B708-02D375DC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11"/>
    <w:pPr>
      <w:jc w:val="both"/>
    </w:pPr>
    <w:rPr>
      <w:rFonts w:ascii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D8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D8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6D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6D89"/>
  </w:style>
  <w:style w:type="paragraph" w:styleId="Pieddepage">
    <w:name w:val="footer"/>
    <w:basedOn w:val="Normal"/>
    <w:link w:val="PieddepageCar"/>
    <w:uiPriority w:val="99"/>
    <w:unhideWhenUsed/>
    <w:rsid w:val="003B6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6D89"/>
  </w:style>
  <w:style w:type="table" w:styleId="Trameclaire-Accent1">
    <w:name w:val="Light Shading Accent 1"/>
    <w:basedOn w:val="TableauNormal"/>
    <w:uiPriority w:val="60"/>
    <w:rsid w:val="003B6D89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ragraphestandard">
    <w:name w:val="[Paragraphe standard]"/>
    <w:basedOn w:val="Normal"/>
    <w:uiPriority w:val="99"/>
    <w:rsid w:val="003B6D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dutableau">
    <w:name w:val="Table Grid"/>
    <w:basedOn w:val="TableauNormal"/>
    <w:uiPriority w:val="39"/>
    <w:rsid w:val="00BF7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99"/>
    <w:qFormat/>
    <w:rsid w:val="0079688F"/>
    <w:rPr>
      <w:rFonts w:cs="Times New Roman"/>
      <w:i/>
    </w:rPr>
  </w:style>
  <w:style w:type="table" w:styleId="Tableausimple1">
    <w:name w:val="Plain Table 1"/>
    <w:basedOn w:val="TableauNormal"/>
    <w:uiPriority w:val="41"/>
    <w:rsid w:val="0079688F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F961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6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a.singo@epec.pari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e@epec.pari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033BAB-AD59-4158-B26E-D0AC74E3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delusk</dc:creator>
  <cp:lastModifiedBy>Emma Cerceau</cp:lastModifiedBy>
  <cp:revision>2</cp:revision>
  <cp:lastPrinted>2022-09-19T13:31:00Z</cp:lastPrinted>
  <dcterms:created xsi:type="dcterms:W3CDTF">2023-05-02T08:31:00Z</dcterms:created>
  <dcterms:modified xsi:type="dcterms:W3CDTF">2023-05-02T08:31:00Z</dcterms:modified>
</cp:coreProperties>
</file>